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730" w:type="dxa"/>
        <w:tblInd w:w="-106" w:type="dxa"/>
        <w:tblLook w:val="01E0"/>
      </w:tblPr>
      <w:tblGrid>
        <w:gridCol w:w="2865"/>
        <w:gridCol w:w="2865"/>
      </w:tblGrid>
      <w:tr w:rsidR="00DA0E2D" w:rsidRPr="00F96E5A">
        <w:trPr>
          <w:trHeight w:val="283"/>
        </w:trPr>
        <w:tc>
          <w:tcPr>
            <w:tcW w:w="2865" w:type="dxa"/>
          </w:tcPr>
          <w:p w:rsidR="00DA0E2D" w:rsidRPr="00F96E5A" w:rsidRDefault="00DA0E2D" w:rsidP="00BE295D">
            <w:pPr>
              <w:spacing w:after="0" w:line="240" w:lineRule="auto"/>
              <w:ind w:left="-720" w:firstLine="720"/>
              <w:rPr>
                <w:rFonts w:ascii="Arial" w:hAnsi="Arial" w:cs="Arial"/>
                <w:sz w:val="20"/>
                <w:szCs w:val="20"/>
              </w:rPr>
            </w:pPr>
            <w:r w:rsidRPr="00F96E5A">
              <w:rPr>
                <w:rFonts w:ascii="Arial" w:hAnsi="Arial" w:cs="Arial"/>
                <w:sz w:val="20"/>
                <w:szCs w:val="20"/>
              </w:rPr>
              <w:t>Atviro supaprastinto  konkurso sąlygų</w:t>
            </w:r>
          </w:p>
        </w:tc>
        <w:tc>
          <w:tcPr>
            <w:tcW w:w="2865" w:type="dxa"/>
          </w:tcPr>
          <w:p w:rsidR="00DA0E2D" w:rsidRPr="00F96E5A" w:rsidRDefault="00DA0E2D" w:rsidP="005F7EDD">
            <w:pPr>
              <w:spacing w:after="0" w:line="240" w:lineRule="auto"/>
              <w:rPr>
                <w:rFonts w:ascii="Arial" w:hAnsi="Arial" w:cs="Arial"/>
                <w:sz w:val="20"/>
                <w:szCs w:val="20"/>
              </w:rPr>
            </w:pPr>
          </w:p>
        </w:tc>
      </w:tr>
      <w:tr w:rsidR="00DA0E2D" w:rsidRPr="00F96E5A">
        <w:trPr>
          <w:trHeight w:val="425"/>
        </w:trPr>
        <w:tc>
          <w:tcPr>
            <w:tcW w:w="2865" w:type="dxa"/>
          </w:tcPr>
          <w:p w:rsidR="00DA0E2D" w:rsidRPr="00F96E5A" w:rsidRDefault="00DA0E2D" w:rsidP="005F7EDD">
            <w:pPr>
              <w:spacing w:after="0" w:line="240" w:lineRule="auto"/>
              <w:rPr>
                <w:rFonts w:ascii="Arial" w:hAnsi="Arial" w:cs="Arial"/>
                <w:sz w:val="20"/>
                <w:szCs w:val="20"/>
              </w:rPr>
            </w:pPr>
            <w:r w:rsidRPr="00F96E5A">
              <w:rPr>
                <w:rFonts w:ascii="Arial" w:hAnsi="Arial" w:cs="Arial"/>
                <w:sz w:val="20"/>
                <w:szCs w:val="20"/>
              </w:rPr>
              <w:t>2  priedas</w:t>
            </w:r>
          </w:p>
        </w:tc>
        <w:tc>
          <w:tcPr>
            <w:tcW w:w="2865" w:type="dxa"/>
          </w:tcPr>
          <w:p w:rsidR="00DA0E2D" w:rsidRPr="00F96E5A" w:rsidRDefault="00DA0E2D" w:rsidP="005F7EDD">
            <w:pPr>
              <w:spacing w:after="0" w:line="240" w:lineRule="auto"/>
              <w:rPr>
                <w:rFonts w:ascii="Arial" w:hAnsi="Arial" w:cs="Arial"/>
                <w:sz w:val="20"/>
                <w:szCs w:val="20"/>
              </w:rPr>
            </w:pPr>
          </w:p>
        </w:tc>
      </w:tr>
      <w:tr w:rsidR="00DA0E2D" w:rsidRPr="00F96E5A">
        <w:trPr>
          <w:trHeight w:val="142"/>
        </w:trPr>
        <w:tc>
          <w:tcPr>
            <w:tcW w:w="2865" w:type="dxa"/>
          </w:tcPr>
          <w:p w:rsidR="00DA0E2D" w:rsidRPr="00F96E5A" w:rsidRDefault="00DA0E2D" w:rsidP="005F7EDD">
            <w:pPr>
              <w:spacing w:after="0" w:line="240" w:lineRule="auto"/>
              <w:rPr>
                <w:rFonts w:ascii="Arial" w:hAnsi="Arial" w:cs="Arial"/>
                <w:sz w:val="20"/>
                <w:szCs w:val="20"/>
              </w:rPr>
            </w:pPr>
          </w:p>
        </w:tc>
        <w:tc>
          <w:tcPr>
            <w:tcW w:w="2865" w:type="dxa"/>
          </w:tcPr>
          <w:p w:rsidR="00DA0E2D" w:rsidRPr="00F96E5A" w:rsidRDefault="00DA0E2D" w:rsidP="005F7EDD">
            <w:pPr>
              <w:spacing w:after="0" w:line="240" w:lineRule="auto"/>
              <w:rPr>
                <w:rFonts w:ascii="Arial" w:hAnsi="Arial" w:cs="Arial"/>
                <w:sz w:val="20"/>
                <w:szCs w:val="20"/>
              </w:rPr>
            </w:pPr>
          </w:p>
        </w:tc>
      </w:tr>
    </w:tbl>
    <w:p w:rsidR="00DA0E2D" w:rsidRPr="00F96E5A" w:rsidRDefault="00DA0E2D" w:rsidP="00550010">
      <w:pPr>
        <w:ind w:firstLine="720"/>
        <w:jc w:val="center"/>
        <w:rPr>
          <w:rFonts w:ascii="Arial" w:hAnsi="Arial" w:cs="Arial"/>
          <w:b/>
          <w:sz w:val="20"/>
          <w:szCs w:val="20"/>
        </w:rPr>
      </w:pPr>
      <w:r w:rsidRPr="00F96E5A">
        <w:rPr>
          <w:rFonts w:ascii="Arial" w:hAnsi="Arial" w:cs="Arial"/>
          <w:b/>
          <w:sz w:val="20"/>
          <w:szCs w:val="20"/>
        </w:rPr>
        <w:t xml:space="preserve">Perkamų prekių sąrašas ir reikalavimai </w:t>
      </w:r>
    </w:p>
    <w:tbl>
      <w:tblPr>
        <w:tblW w:w="156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0"/>
        <w:gridCol w:w="1843"/>
        <w:gridCol w:w="4565"/>
        <w:gridCol w:w="720"/>
        <w:gridCol w:w="1368"/>
        <w:gridCol w:w="1134"/>
        <w:gridCol w:w="1118"/>
        <w:gridCol w:w="1080"/>
        <w:gridCol w:w="1240"/>
        <w:gridCol w:w="1721"/>
      </w:tblGrid>
      <w:tr w:rsidR="00DA0E2D" w:rsidRPr="00F96E5A">
        <w:tc>
          <w:tcPr>
            <w:tcW w:w="900" w:type="dxa"/>
          </w:tcPr>
          <w:p w:rsidR="00DA0E2D" w:rsidRPr="00F96E5A" w:rsidRDefault="00DA0E2D" w:rsidP="00796AF9">
            <w:pPr>
              <w:spacing w:after="0" w:line="240" w:lineRule="auto"/>
              <w:rPr>
                <w:rFonts w:ascii="Arial" w:hAnsi="Arial" w:cs="Arial"/>
                <w:b/>
                <w:sz w:val="20"/>
                <w:szCs w:val="20"/>
                <w:lang w:val="en-US"/>
              </w:rPr>
            </w:pPr>
            <w:r w:rsidRPr="00F96E5A">
              <w:rPr>
                <w:rFonts w:ascii="Arial" w:hAnsi="Arial" w:cs="Arial"/>
                <w:b/>
                <w:sz w:val="20"/>
                <w:szCs w:val="20"/>
                <w:lang w:val="en-US"/>
              </w:rPr>
              <w:t>Dalies Nr.</w:t>
            </w:r>
          </w:p>
        </w:tc>
        <w:tc>
          <w:tcPr>
            <w:tcW w:w="1843" w:type="dxa"/>
          </w:tcPr>
          <w:p w:rsidR="00DA0E2D" w:rsidRPr="00F96E5A" w:rsidRDefault="00DA0E2D" w:rsidP="00796AF9">
            <w:pPr>
              <w:spacing w:after="0" w:line="240" w:lineRule="auto"/>
              <w:rPr>
                <w:rFonts w:ascii="Arial" w:hAnsi="Arial" w:cs="Arial"/>
                <w:b/>
                <w:sz w:val="20"/>
                <w:szCs w:val="20"/>
                <w:lang w:val="en-US"/>
              </w:rPr>
            </w:pPr>
            <w:r w:rsidRPr="00F96E5A">
              <w:rPr>
                <w:rFonts w:ascii="Arial" w:hAnsi="Arial" w:cs="Arial"/>
                <w:b/>
                <w:sz w:val="20"/>
                <w:szCs w:val="20"/>
              </w:rPr>
              <w:t>Pavadinimas</w:t>
            </w:r>
          </w:p>
        </w:tc>
        <w:tc>
          <w:tcPr>
            <w:tcW w:w="4565" w:type="dxa"/>
          </w:tcPr>
          <w:p w:rsidR="00DA0E2D" w:rsidRPr="00F96E5A" w:rsidRDefault="00DA0E2D" w:rsidP="00796AF9">
            <w:pPr>
              <w:spacing w:after="0" w:line="240" w:lineRule="auto"/>
              <w:rPr>
                <w:rFonts w:ascii="Arial" w:hAnsi="Arial" w:cs="Arial"/>
                <w:b/>
                <w:sz w:val="20"/>
                <w:szCs w:val="20"/>
                <w:lang w:val="en-US"/>
              </w:rPr>
            </w:pPr>
            <w:r w:rsidRPr="00F96E5A">
              <w:rPr>
                <w:rFonts w:ascii="Arial" w:hAnsi="Arial" w:cs="Arial"/>
                <w:b/>
                <w:sz w:val="20"/>
                <w:szCs w:val="20"/>
              </w:rPr>
              <w:t>Aprašymas</w:t>
            </w:r>
          </w:p>
        </w:tc>
        <w:tc>
          <w:tcPr>
            <w:tcW w:w="720" w:type="dxa"/>
          </w:tcPr>
          <w:p w:rsidR="00DA0E2D" w:rsidRPr="00F96E5A" w:rsidRDefault="00DA0E2D" w:rsidP="00750ADC">
            <w:pPr>
              <w:spacing w:after="0" w:line="240" w:lineRule="auto"/>
              <w:jc w:val="center"/>
              <w:rPr>
                <w:rFonts w:ascii="Arial" w:hAnsi="Arial" w:cs="Arial"/>
                <w:b/>
                <w:sz w:val="20"/>
                <w:szCs w:val="20"/>
                <w:lang w:val="en-US"/>
              </w:rPr>
            </w:pPr>
            <w:r w:rsidRPr="00F96E5A">
              <w:rPr>
                <w:rFonts w:ascii="Arial" w:hAnsi="Arial" w:cs="Arial"/>
                <w:b/>
                <w:snapToGrid w:val="0"/>
                <w:color w:val="000000"/>
                <w:sz w:val="20"/>
                <w:szCs w:val="20"/>
              </w:rPr>
              <w:t>Mato vnt. (prašoma fasuotė)</w:t>
            </w:r>
          </w:p>
        </w:tc>
        <w:tc>
          <w:tcPr>
            <w:tcW w:w="1368" w:type="dxa"/>
          </w:tcPr>
          <w:p w:rsidR="00DA0E2D" w:rsidRPr="00F96E5A" w:rsidRDefault="00DA0E2D" w:rsidP="00750ADC">
            <w:pPr>
              <w:spacing w:after="0" w:line="240" w:lineRule="auto"/>
              <w:jc w:val="center"/>
              <w:rPr>
                <w:rFonts w:ascii="Arial" w:hAnsi="Arial" w:cs="Arial"/>
                <w:b/>
                <w:sz w:val="20"/>
                <w:szCs w:val="20"/>
                <w:lang w:val="en-US"/>
              </w:rPr>
            </w:pPr>
            <w:r w:rsidRPr="00F96E5A">
              <w:rPr>
                <w:rFonts w:ascii="Arial" w:hAnsi="Arial" w:cs="Arial"/>
                <w:b/>
                <w:sz w:val="20"/>
                <w:szCs w:val="20"/>
              </w:rPr>
              <w:t>Orientacinis perkamas kiekis</w:t>
            </w:r>
          </w:p>
        </w:tc>
        <w:tc>
          <w:tcPr>
            <w:tcW w:w="1134" w:type="dxa"/>
          </w:tcPr>
          <w:p w:rsidR="00DA0E2D" w:rsidRPr="00F96E5A" w:rsidRDefault="00DA0E2D" w:rsidP="00750ADC">
            <w:pPr>
              <w:spacing w:after="0" w:line="240" w:lineRule="auto"/>
              <w:jc w:val="center"/>
              <w:rPr>
                <w:rFonts w:ascii="Arial" w:hAnsi="Arial" w:cs="Arial"/>
                <w:b/>
                <w:snapToGrid w:val="0"/>
                <w:color w:val="000000"/>
                <w:sz w:val="20"/>
                <w:szCs w:val="20"/>
              </w:rPr>
            </w:pPr>
            <w:r w:rsidRPr="00F96E5A">
              <w:rPr>
                <w:rFonts w:ascii="Arial" w:hAnsi="Arial" w:cs="Arial"/>
                <w:b/>
                <w:snapToGrid w:val="0"/>
                <w:color w:val="000000"/>
                <w:sz w:val="20"/>
                <w:szCs w:val="20"/>
              </w:rPr>
              <w:t>Prašomo mato vnt (fasuotė)     kaina, eurais su PVM</w:t>
            </w:r>
          </w:p>
        </w:tc>
        <w:tc>
          <w:tcPr>
            <w:tcW w:w="1118" w:type="dxa"/>
          </w:tcPr>
          <w:p w:rsidR="00DA0E2D" w:rsidRPr="00F96E5A" w:rsidRDefault="00DA0E2D" w:rsidP="00750ADC">
            <w:pPr>
              <w:spacing w:after="0" w:line="240" w:lineRule="auto"/>
              <w:jc w:val="center"/>
              <w:rPr>
                <w:rFonts w:ascii="Arial" w:hAnsi="Arial" w:cs="Arial"/>
                <w:b/>
                <w:snapToGrid w:val="0"/>
                <w:color w:val="000000"/>
                <w:sz w:val="20"/>
                <w:szCs w:val="20"/>
              </w:rPr>
            </w:pPr>
            <w:r w:rsidRPr="00F96E5A">
              <w:rPr>
                <w:rFonts w:ascii="Arial" w:hAnsi="Arial" w:cs="Arial"/>
                <w:b/>
                <w:snapToGrid w:val="0"/>
                <w:color w:val="000000"/>
                <w:sz w:val="20"/>
                <w:szCs w:val="20"/>
              </w:rPr>
              <w:t>Viso kaina eurais su PVM</w:t>
            </w:r>
          </w:p>
        </w:tc>
        <w:tc>
          <w:tcPr>
            <w:tcW w:w="1080" w:type="dxa"/>
          </w:tcPr>
          <w:p w:rsidR="00DA0E2D" w:rsidRPr="00F96E5A" w:rsidRDefault="00DA0E2D" w:rsidP="00750ADC">
            <w:pPr>
              <w:spacing w:after="0" w:line="240" w:lineRule="auto"/>
              <w:jc w:val="center"/>
              <w:rPr>
                <w:rFonts w:ascii="Arial" w:hAnsi="Arial" w:cs="Arial"/>
                <w:b/>
                <w:sz w:val="20"/>
                <w:szCs w:val="20"/>
              </w:rPr>
            </w:pPr>
            <w:r w:rsidRPr="00F96E5A">
              <w:rPr>
                <w:rFonts w:ascii="Arial" w:hAnsi="Arial" w:cs="Arial"/>
                <w:b/>
                <w:snapToGrid w:val="0"/>
                <w:color w:val="000000"/>
                <w:sz w:val="20"/>
                <w:szCs w:val="20"/>
              </w:rPr>
              <w:t>Siūloma fasuotė</w:t>
            </w:r>
          </w:p>
        </w:tc>
        <w:tc>
          <w:tcPr>
            <w:tcW w:w="1240" w:type="dxa"/>
          </w:tcPr>
          <w:p w:rsidR="00DA0E2D" w:rsidRPr="00F96E5A" w:rsidRDefault="00DA0E2D" w:rsidP="00750ADC">
            <w:pPr>
              <w:spacing w:after="0" w:line="240" w:lineRule="auto"/>
              <w:jc w:val="center"/>
              <w:rPr>
                <w:rFonts w:ascii="Arial" w:hAnsi="Arial" w:cs="Arial"/>
                <w:b/>
                <w:sz w:val="20"/>
                <w:szCs w:val="20"/>
              </w:rPr>
            </w:pPr>
            <w:r w:rsidRPr="00F96E5A">
              <w:rPr>
                <w:rFonts w:ascii="Arial" w:hAnsi="Arial" w:cs="Arial"/>
                <w:b/>
                <w:snapToGrid w:val="0"/>
                <w:color w:val="000000"/>
                <w:sz w:val="20"/>
                <w:szCs w:val="20"/>
              </w:rPr>
              <w:t>Siūlomos fasuotės kaina eurais su PVM</w:t>
            </w:r>
          </w:p>
        </w:tc>
        <w:tc>
          <w:tcPr>
            <w:tcW w:w="1721" w:type="dxa"/>
          </w:tcPr>
          <w:p w:rsidR="00DA0E2D" w:rsidRPr="00F96E5A" w:rsidRDefault="00DA0E2D" w:rsidP="00750ADC">
            <w:pPr>
              <w:spacing w:after="0" w:line="240" w:lineRule="auto"/>
              <w:jc w:val="center"/>
              <w:rPr>
                <w:rFonts w:ascii="Arial" w:hAnsi="Arial" w:cs="Arial"/>
                <w:b/>
                <w:snapToGrid w:val="0"/>
                <w:color w:val="000000"/>
                <w:sz w:val="20"/>
                <w:szCs w:val="20"/>
              </w:rPr>
            </w:pPr>
            <w:r w:rsidRPr="00F96E5A">
              <w:rPr>
                <w:rFonts w:ascii="Arial" w:hAnsi="Arial" w:cs="Arial"/>
                <w:b/>
                <w:snapToGrid w:val="0"/>
                <w:color w:val="000000"/>
                <w:sz w:val="20"/>
                <w:szCs w:val="20"/>
              </w:rPr>
              <w:t>Siūlomos prekės pilnas aprašymas nurodant siūlomos prekės charakteristikas, pavadinimas,  gamintojas, šalis</w:t>
            </w:r>
          </w:p>
          <w:p w:rsidR="00DA0E2D" w:rsidRPr="00F96E5A" w:rsidRDefault="00DA0E2D" w:rsidP="00750ADC">
            <w:pPr>
              <w:spacing w:after="0" w:line="240" w:lineRule="auto"/>
              <w:jc w:val="center"/>
              <w:rPr>
                <w:rFonts w:ascii="Arial" w:hAnsi="Arial" w:cs="Arial"/>
                <w:b/>
                <w:sz w:val="20"/>
                <w:szCs w:val="20"/>
              </w:rPr>
            </w:pPr>
          </w:p>
        </w:tc>
      </w:tr>
      <w:tr w:rsidR="00DA0E2D" w:rsidRPr="00F96E5A">
        <w:trPr>
          <w:trHeight w:val="1306"/>
        </w:trPr>
        <w:tc>
          <w:tcPr>
            <w:tcW w:w="900" w:type="dxa"/>
          </w:tcPr>
          <w:p w:rsidR="00DA0E2D" w:rsidRPr="00F96E5A" w:rsidRDefault="00DA0E2D" w:rsidP="00915207">
            <w:pPr>
              <w:spacing w:after="0" w:line="240" w:lineRule="auto"/>
              <w:ind w:left="360"/>
              <w:jc w:val="center"/>
              <w:rPr>
                <w:rFonts w:ascii="Arial" w:hAnsi="Arial" w:cs="Arial"/>
                <w:sz w:val="20"/>
                <w:szCs w:val="20"/>
                <w:lang w:val="en-US"/>
              </w:rPr>
            </w:pPr>
            <w:r w:rsidRPr="00F96E5A">
              <w:rPr>
                <w:rFonts w:ascii="Arial" w:hAnsi="Arial" w:cs="Arial"/>
                <w:sz w:val="20"/>
                <w:szCs w:val="20"/>
                <w:lang w:val="en-US"/>
              </w:rPr>
              <w:t>1</w:t>
            </w:r>
          </w:p>
        </w:tc>
        <w:tc>
          <w:tcPr>
            <w:tcW w:w="1843" w:type="dxa"/>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rPr>
              <w:t>Muilas ūkiškas</w:t>
            </w:r>
          </w:p>
        </w:tc>
        <w:tc>
          <w:tcPr>
            <w:tcW w:w="4565" w:type="dxa"/>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lang w:val="en-US"/>
              </w:rPr>
              <w:t xml:space="preserve">Gelsvosspalvos gabalinis muilas. Išima purvo dėmes, pašalina riebaluotas vietas. Skirtas skalbti įvarių rūšių audinius. Sudėtis: 72 % </w:t>
            </w:r>
            <w:r w:rsidRPr="00F96E5A">
              <w:rPr>
                <w:rFonts w:ascii="Arial" w:hAnsi="Arial" w:cs="Arial"/>
                <w:sz w:val="20"/>
                <w:szCs w:val="20"/>
              </w:rPr>
              <w:t xml:space="preserve">muilas, titano dioksidas. </w:t>
            </w:r>
          </w:p>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Ph ne mažiau 10,5. Gali būti su kvapais.</w:t>
            </w:r>
          </w:p>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Su pasiūlymu būtina pateikti naudojimo instrukciją ir saugos duomen</w:t>
            </w:r>
            <w:r w:rsidRPr="00F96E5A">
              <w:rPr>
                <w:rFonts w:ascii="Arial" w:eastAsia="TimesNewRoman" w:hAnsi="Arial" w:cs="Arial"/>
                <w:sz w:val="20"/>
                <w:szCs w:val="20"/>
              </w:rPr>
              <w:t xml:space="preserve">ų </w:t>
            </w:r>
            <w:r w:rsidRPr="00F96E5A">
              <w:rPr>
                <w:rFonts w:ascii="Arial" w:hAnsi="Arial" w:cs="Arial"/>
                <w:sz w:val="20"/>
                <w:szCs w:val="20"/>
              </w:rPr>
              <w:t>lap</w:t>
            </w:r>
            <w:r w:rsidRPr="00F96E5A">
              <w:rPr>
                <w:rFonts w:ascii="Arial" w:eastAsia="TimesNewRoman" w:hAnsi="Arial" w:cs="Arial"/>
                <w:sz w:val="20"/>
                <w:szCs w:val="20"/>
              </w:rPr>
              <w:t>us.</w:t>
            </w:r>
          </w:p>
        </w:tc>
        <w:tc>
          <w:tcPr>
            <w:tcW w:w="72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200 g</w:t>
            </w:r>
          </w:p>
        </w:tc>
        <w:tc>
          <w:tcPr>
            <w:tcW w:w="1368"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Iki 500 vnt</w:t>
            </w:r>
          </w:p>
        </w:tc>
        <w:tc>
          <w:tcPr>
            <w:tcW w:w="1134" w:type="dxa"/>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lang w:val="en-US"/>
              </w:rPr>
              <w:t>0,27</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135,00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200 g.</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0,27</w:t>
            </w:r>
          </w:p>
        </w:tc>
        <w:tc>
          <w:tcPr>
            <w:tcW w:w="1721" w:type="dxa"/>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lang w:val="en-US"/>
              </w:rPr>
              <w:t>Rusija</w:t>
            </w:r>
          </w:p>
        </w:tc>
      </w:tr>
      <w:tr w:rsidR="00DA0E2D" w:rsidRPr="00F96E5A">
        <w:tc>
          <w:tcPr>
            <w:tcW w:w="900" w:type="dxa"/>
          </w:tcPr>
          <w:p w:rsidR="00DA0E2D" w:rsidRPr="00F96E5A" w:rsidRDefault="00DA0E2D" w:rsidP="00915207">
            <w:pPr>
              <w:spacing w:after="0" w:line="240" w:lineRule="auto"/>
              <w:ind w:left="360"/>
              <w:jc w:val="center"/>
              <w:rPr>
                <w:rFonts w:ascii="Arial" w:hAnsi="Arial" w:cs="Arial"/>
                <w:sz w:val="20"/>
                <w:szCs w:val="20"/>
                <w:lang w:val="en-US"/>
              </w:rPr>
            </w:pPr>
            <w:r w:rsidRPr="00F96E5A">
              <w:rPr>
                <w:rFonts w:ascii="Arial" w:hAnsi="Arial" w:cs="Arial"/>
                <w:sz w:val="20"/>
                <w:szCs w:val="20"/>
                <w:lang w:val="en-US"/>
              </w:rPr>
              <w:t>6</w:t>
            </w:r>
          </w:p>
        </w:tc>
        <w:tc>
          <w:tcPr>
            <w:tcW w:w="1843" w:type="dxa"/>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rPr>
              <w:t xml:space="preserve">Skalbimo milteliai </w:t>
            </w:r>
          </w:p>
        </w:tc>
        <w:tc>
          <w:tcPr>
            <w:tcW w:w="4565" w:type="dxa"/>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lang w:val="en-US"/>
              </w:rPr>
              <w:t>Sudėtis:</w:t>
            </w:r>
            <w:r w:rsidRPr="00F96E5A">
              <w:rPr>
                <w:rFonts w:ascii="Arial" w:hAnsi="Arial" w:cs="Arial"/>
                <w:sz w:val="20"/>
                <w:szCs w:val="20"/>
              </w:rPr>
              <w:t>nejoninės PAM &lt;5</w:t>
            </w:r>
            <w:r w:rsidRPr="00F96E5A">
              <w:rPr>
                <w:rFonts w:ascii="Arial" w:hAnsi="Arial" w:cs="Arial"/>
                <w:sz w:val="20"/>
                <w:szCs w:val="20"/>
                <w:lang w:val="en-US"/>
              </w:rPr>
              <w:t>%, anijoninės PAM &lt;5%, muilas&lt;5%, polikarboksilatai &lt;5%, ceolitai 5-15%, balinimo komponentas deguonies pagrindu 5-15%, fermentai (enzimai), optiniai ryškikliai.</w:t>
            </w:r>
          </w:p>
          <w:p w:rsidR="00DA0E2D" w:rsidRPr="00F96E5A" w:rsidRDefault="00DA0E2D" w:rsidP="00796AF9">
            <w:pPr>
              <w:spacing w:after="0" w:line="240" w:lineRule="auto"/>
              <w:jc w:val="both"/>
              <w:rPr>
                <w:rFonts w:ascii="Arial" w:hAnsi="Arial" w:cs="Arial"/>
                <w:sz w:val="20"/>
                <w:szCs w:val="20"/>
                <w:lang w:eastAsia="zh-CN"/>
              </w:rPr>
            </w:pPr>
            <w:r w:rsidRPr="00F96E5A">
              <w:rPr>
                <w:rFonts w:ascii="Arial" w:hAnsi="Arial" w:cs="Arial"/>
                <w:sz w:val="20"/>
                <w:szCs w:val="20"/>
                <w:lang w:eastAsia="zh-CN"/>
              </w:rPr>
              <w:t>Kartu su pasiūlymu pateikti naudojimo instrukciją, saugos duomenų lapus.</w:t>
            </w:r>
          </w:p>
        </w:tc>
        <w:tc>
          <w:tcPr>
            <w:tcW w:w="72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1 kg</w:t>
            </w:r>
          </w:p>
        </w:tc>
        <w:tc>
          <w:tcPr>
            <w:tcW w:w="1368"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Iki 450 kg</w:t>
            </w:r>
          </w:p>
        </w:tc>
        <w:tc>
          <w:tcPr>
            <w:tcW w:w="1134"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0,73</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328,50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1 kg</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0,73</w:t>
            </w:r>
          </w:p>
        </w:tc>
        <w:tc>
          <w:tcPr>
            <w:tcW w:w="1721" w:type="dxa"/>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lang w:val="en-US"/>
              </w:rPr>
              <w:t>“ Tersy” Kamal</w:t>
            </w:r>
          </w:p>
        </w:tc>
      </w:tr>
      <w:tr w:rsidR="00DA0E2D" w:rsidRPr="00F96E5A">
        <w:tc>
          <w:tcPr>
            <w:tcW w:w="900" w:type="dxa"/>
          </w:tcPr>
          <w:p w:rsidR="00DA0E2D" w:rsidRPr="00F96E5A" w:rsidRDefault="00DA0E2D" w:rsidP="00915207">
            <w:pPr>
              <w:spacing w:after="0" w:line="240" w:lineRule="auto"/>
              <w:ind w:left="360"/>
              <w:jc w:val="center"/>
              <w:rPr>
                <w:rFonts w:ascii="Arial" w:hAnsi="Arial" w:cs="Arial"/>
                <w:sz w:val="20"/>
                <w:szCs w:val="20"/>
                <w:lang w:val="en-US"/>
              </w:rPr>
            </w:pPr>
            <w:r w:rsidRPr="00F96E5A">
              <w:rPr>
                <w:rFonts w:ascii="Arial" w:hAnsi="Arial" w:cs="Arial"/>
                <w:sz w:val="20"/>
                <w:szCs w:val="20"/>
                <w:lang w:val="en-US"/>
              </w:rPr>
              <w:t>7</w:t>
            </w:r>
          </w:p>
        </w:tc>
        <w:tc>
          <w:tcPr>
            <w:tcW w:w="1843" w:type="dxa"/>
            <w:shd w:val="clear" w:color="auto" w:fill="FFFFFF"/>
          </w:tcPr>
          <w:p w:rsidR="00DA0E2D" w:rsidRPr="00F96E5A" w:rsidRDefault="00DA0E2D" w:rsidP="00796AF9">
            <w:pPr>
              <w:spacing w:after="0" w:line="240" w:lineRule="auto"/>
              <w:rPr>
                <w:rFonts w:ascii="Arial" w:hAnsi="Arial" w:cs="Arial"/>
                <w:color w:val="FF0000"/>
                <w:sz w:val="20"/>
                <w:szCs w:val="20"/>
                <w:lang w:val="en-US"/>
              </w:rPr>
            </w:pPr>
            <w:r w:rsidRPr="00F96E5A">
              <w:rPr>
                <w:rFonts w:ascii="Arial" w:hAnsi="Arial" w:cs="Arial"/>
                <w:sz w:val="20"/>
                <w:szCs w:val="20"/>
              </w:rPr>
              <w:t>Indų ploviklis  (koncentruotas)</w:t>
            </w:r>
          </w:p>
        </w:tc>
        <w:tc>
          <w:tcPr>
            <w:tcW w:w="4565" w:type="dxa"/>
            <w:shd w:val="clear" w:color="auto" w:fill="FFFFFF"/>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lang w:val="en-US"/>
              </w:rPr>
              <w:t>Nekenksmingas, nedirgina ir nesausina odos, švelnus, koncentratas naudojamas 10-30 ml 10-čiai ltr. vandens, ne mažiau pH 7.Sudėtis: anijoninių paviršiaus medžiagų &lt;5 proc., nejoninių aktyviųjų paviršiaus medžiagų&lt;15 proc.</w:t>
            </w:r>
          </w:p>
          <w:p w:rsidR="00DA0E2D" w:rsidRPr="00F96E5A" w:rsidRDefault="00DA0E2D" w:rsidP="00796AF9">
            <w:pPr>
              <w:spacing w:after="0" w:line="240" w:lineRule="auto"/>
              <w:jc w:val="both"/>
              <w:rPr>
                <w:rFonts w:ascii="Arial" w:hAnsi="Arial" w:cs="Arial"/>
                <w:sz w:val="20"/>
                <w:szCs w:val="20"/>
                <w:lang w:eastAsia="zh-CN"/>
              </w:rPr>
            </w:pPr>
            <w:r w:rsidRPr="00F96E5A">
              <w:rPr>
                <w:rFonts w:ascii="Arial" w:hAnsi="Arial" w:cs="Arial"/>
                <w:sz w:val="20"/>
                <w:szCs w:val="20"/>
                <w:lang w:eastAsia="zh-CN"/>
              </w:rPr>
              <w:t>Kartu su pasiūlymu pateikti naudojimo instrukciją, saugos duomenų lapus.</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1 ltr</w:t>
            </w:r>
          </w:p>
        </w:tc>
        <w:tc>
          <w:tcPr>
            <w:tcW w:w="1368"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Iki 2000 ltr</w:t>
            </w:r>
          </w:p>
        </w:tc>
        <w:tc>
          <w:tcPr>
            <w:tcW w:w="1134"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0,43</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860,00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1 ltr</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0,43</w:t>
            </w:r>
          </w:p>
        </w:tc>
        <w:tc>
          <w:tcPr>
            <w:tcW w:w="1721" w:type="dxa"/>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lang w:val="en-US"/>
              </w:rPr>
              <w:t>“Oscar” Kamal</w:t>
            </w:r>
          </w:p>
        </w:tc>
      </w:tr>
      <w:tr w:rsidR="00DA0E2D" w:rsidRPr="00F96E5A">
        <w:tc>
          <w:tcPr>
            <w:tcW w:w="900" w:type="dxa"/>
          </w:tcPr>
          <w:p w:rsidR="00DA0E2D" w:rsidRPr="00F96E5A" w:rsidRDefault="00DA0E2D" w:rsidP="00915207">
            <w:pPr>
              <w:spacing w:after="0" w:line="240" w:lineRule="auto"/>
              <w:ind w:left="360"/>
              <w:jc w:val="center"/>
              <w:rPr>
                <w:rFonts w:ascii="Arial" w:hAnsi="Arial" w:cs="Arial"/>
                <w:sz w:val="20"/>
                <w:szCs w:val="20"/>
                <w:lang w:val="en-US"/>
              </w:rPr>
            </w:pPr>
            <w:r w:rsidRPr="00F96E5A">
              <w:rPr>
                <w:rFonts w:ascii="Arial" w:hAnsi="Arial" w:cs="Arial"/>
                <w:sz w:val="20"/>
                <w:szCs w:val="20"/>
                <w:lang w:val="en-US"/>
              </w:rPr>
              <w:t>11</w:t>
            </w:r>
          </w:p>
        </w:tc>
        <w:tc>
          <w:tcPr>
            <w:tcW w:w="1843" w:type="dxa"/>
            <w:shd w:val="clear" w:color="auto" w:fill="FFFFFF"/>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rPr>
              <w:t>Valymo priemonė skirta grindų plovimo mašinai ir rankiniu būdu</w:t>
            </w:r>
          </w:p>
        </w:tc>
        <w:tc>
          <w:tcPr>
            <w:tcW w:w="4565" w:type="dxa"/>
            <w:shd w:val="clear" w:color="auto" w:fill="FFFFFF"/>
          </w:tcPr>
          <w:p w:rsidR="00DA0E2D" w:rsidRPr="00F96E5A" w:rsidRDefault="00DA0E2D" w:rsidP="00796AF9">
            <w:pPr>
              <w:spacing w:after="0" w:line="240" w:lineRule="auto"/>
              <w:jc w:val="both"/>
              <w:rPr>
                <w:rFonts w:ascii="Arial" w:hAnsi="Arial" w:cs="Arial"/>
                <w:sz w:val="20"/>
                <w:szCs w:val="20"/>
                <w:lang w:val="en-US"/>
              </w:rPr>
            </w:pPr>
            <w:r w:rsidRPr="00F96E5A">
              <w:rPr>
                <w:rFonts w:ascii="Arial" w:hAnsi="Arial" w:cs="Arial"/>
                <w:sz w:val="20"/>
                <w:szCs w:val="20"/>
                <w:lang w:val="en-US"/>
              </w:rPr>
              <w:t>Tinka visiems vandeniui ir šarmams atspariems paviršiams, grindų plytelių paviršiams su lygiu ir šiurkščiu paviršiumi.  Sudėtis: &lt;5% nejoninių ir anijoninių paviršiaus aktyviųjų medžiagų, alkoholis &lt;1%, muilas,darbinio tirpalo pH ne mažiau 9,5, ant paviršiaus neturi palikti plėvelės. Turi tikti parketo, tarketo, laminato, plytelių, akmens plokščių ir kitų grindų paviršių valymui tiek rankiniu, tiek mechanizuotu būdu.</w:t>
            </w:r>
          </w:p>
          <w:p w:rsidR="00DA0E2D" w:rsidRPr="00F96E5A" w:rsidRDefault="00DA0E2D" w:rsidP="00796AF9">
            <w:pPr>
              <w:spacing w:after="0" w:line="240" w:lineRule="auto"/>
              <w:jc w:val="both"/>
              <w:rPr>
                <w:rFonts w:ascii="Arial" w:hAnsi="Arial" w:cs="Arial"/>
                <w:sz w:val="20"/>
                <w:szCs w:val="20"/>
                <w:lang w:val="en-US"/>
              </w:rPr>
            </w:pPr>
            <w:r w:rsidRPr="00F96E5A">
              <w:rPr>
                <w:rFonts w:ascii="Arial" w:hAnsi="Arial" w:cs="Arial"/>
                <w:sz w:val="20"/>
                <w:szCs w:val="20"/>
                <w:lang w:eastAsia="zh-CN"/>
              </w:rPr>
              <w:t>Kartu su pasiūlymu pateikti naudojimo instrukciją, saugos duomenų lapus.</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5 l</w:t>
            </w:r>
          </w:p>
        </w:tc>
        <w:tc>
          <w:tcPr>
            <w:tcW w:w="1368"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Iki 100 vnt.</w:t>
            </w:r>
          </w:p>
        </w:tc>
        <w:tc>
          <w:tcPr>
            <w:tcW w:w="1134"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6,24</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624,00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5 ltr.</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6,24</w:t>
            </w:r>
          </w:p>
        </w:tc>
        <w:tc>
          <w:tcPr>
            <w:tcW w:w="1721" w:type="dxa"/>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lang w:val="en-US"/>
              </w:rPr>
              <w:t>“ Extra” Higėja</w:t>
            </w:r>
          </w:p>
        </w:tc>
      </w:tr>
      <w:tr w:rsidR="00DA0E2D" w:rsidRPr="00F96E5A">
        <w:trPr>
          <w:trHeight w:val="413"/>
        </w:trPr>
        <w:tc>
          <w:tcPr>
            <w:tcW w:w="900" w:type="dxa"/>
          </w:tcPr>
          <w:p w:rsidR="00DA0E2D" w:rsidRPr="00F96E5A" w:rsidRDefault="00DA0E2D" w:rsidP="00915207">
            <w:pPr>
              <w:spacing w:after="0" w:line="240" w:lineRule="auto"/>
              <w:ind w:left="360"/>
              <w:jc w:val="center"/>
              <w:rPr>
                <w:rFonts w:ascii="Arial" w:hAnsi="Arial" w:cs="Arial"/>
                <w:sz w:val="20"/>
                <w:szCs w:val="20"/>
                <w:lang w:val="en-US"/>
              </w:rPr>
            </w:pPr>
            <w:r w:rsidRPr="00F96E5A">
              <w:rPr>
                <w:rFonts w:ascii="Arial" w:hAnsi="Arial" w:cs="Arial"/>
                <w:sz w:val="20"/>
                <w:szCs w:val="20"/>
                <w:lang w:val="en-US"/>
              </w:rPr>
              <w:t>12</w:t>
            </w:r>
          </w:p>
        </w:tc>
        <w:tc>
          <w:tcPr>
            <w:tcW w:w="1843" w:type="dxa"/>
            <w:shd w:val="clear" w:color="auto" w:fill="FFFFFF"/>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rPr>
              <w:t>Valymo priemonė (šveitimo milteliai)</w:t>
            </w:r>
          </w:p>
        </w:tc>
        <w:tc>
          <w:tcPr>
            <w:tcW w:w="4565" w:type="dxa"/>
            <w:shd w:val="clear" w:color="auto" w:fill="FFFFFF"/>
          </w:tcPr>
          <w:p w:rsidR="00DA0E2D" w:rsidRPr="00F96E5A" w:rsidRDefault="00DA0E2D" w:rsidP="00796AF9">
            <w:pPr>
              <w:spacing w:after="0" w:line="240" w:lineRule="auto"/>
              <w:jc w:val="both"/>
              <w:rPr>
                <w:rFonts w:ascii="Arial" w:hAnsi="Arial" w:cs="Arial"/>
                <w:sz w:val="20"/>
                <w:szCs w:val="20"/>
                <w:lang w:val="en-US"/>
              </w:rPr>
            </w:pPr>
            <w:r w:rsidRPr="00F96E5A">
              <w:rPr>
                <w:rFonts w:ascii="Arial" w:hAnsi="Arial" w:cs="Arial"/>
                <w:sz w:val="20"/>
                <w:szCs w:val="20"/>
              </w:rPr>
              <w:t>Universalūs valymo milteliai, nebraižantys paviršiaus, valantys emaliuotas ir metalines talpas bei indus, stalo įrankius, virykles, plastmasinį, keraminį, dažytą paviršių viešojo maitinimo, sveikatos priežiūros įstaigose.</w:t>
            </w:r>
          </w:p>
          <w:p w:rsidR="00DA0E2D" w:rsidRPr="00F96E5A" w:rsidRDefault="00DA0E2D" w:rsidP="00796AF9">
            <w:pPr>
              <w:shd w:val="clear" w:color="auto" w:fill="FFFFFF"/>
              <w:spacing w:after="0" w:line="240" w:lineRule="auto"/>
              <w:jc w:val="both"/>
              <w:rPr>
                <w:rFonts w:ascii="Arial" w:hAnsi="Arial" w:cs="Arial"/>
                <w:sz w:val="20"/>
                <w:szCs w:val="20"/>
                <w:lang w:val="en-US"/>
              </w:rPr>
            </w:pPr>
            <w:r w:rsidRPr="00F96E5A">
              <w:rPr>
                <w:rFonts w:ascii="Arial" w:hAnsi="Arial" w:cs="Arial"/>
                <w:sz w:val="20"/>
                <w:szCs w:val="20"/>
              </w:rPr>
              <w:t xml:space="preserve">Fizinės savybės: milteliai. Sudėtis:&lt; 5 </w:t>
            </w:r>
            <w:r w:rsidRPr="00F96E5A">
              <w:rPr>
                <w:rFonts w:ascii="Arial" w:hAnsi="Arial" w:cs="Arial"/>
                <w:sz w:val="20"/>
                <w:szCs w:val="20"/>
                <w:lang w:val="en-US"/>
              </w:rPr>
              <w:t xml:space="preserve">% anijoninių aktyviųjų paviršiaus medžiagų, &lt; 5% nejoninių aktyviųjų paviršiaus medžiagų,&lt; 5% chloro pagrindo balinimo priemonė, kvapai. </w:t>
            </w:r>
          </w:p>
          <w:p w:rsidR="00DA0E2D" w:rsidRPr="00F96E5A" w:rsidRDefault="00DA0E2D" w:rsidP="00796AF9">
            <w:pPr>
              <w:shd w:val="clear" w:color="auto" w:fill="FFFFFF"/>
              <w:spacing w:after="0" w:line="240" w:lineRule="auto"/>
              <w:jc w:val="both"/>
              <w:rPr>
                <w:rFonts w:ascii="Arial" w:hAnsi="Arial" w:cs="Arial"/>
                <w:sz w:val="20"/>
                <w:szCs w:val="20"/>
              </w:rPr>
            </w:pPr>
            <w:r w:rsidRPr="00F96E5A">
              <w:rPr>
                <w:rFonts w:ascii="Arial" w:hAnsi="Arial" w:cs="Arial"/>
                <w:sz w:val="20"/>
                <w:szCs w:val="20"/>
              </w:rPr>
              <w:t xml:space="preserve">Medžiagų suderinamumas: neturi agresyvių medžiagų, tinka daugeliui paviršių, abrazyvinė frakcija labai smulki ir minkšta.Įpakavimas apvalioje </w:t>
            </w:r>
            <w:r w:rsidRPr="00F96E5A">
              <w:rPr>
                <w:rFonts w:ascii="Arial" w:hAnsi="Arial" w:cs="Arial"/>
                <w:sz w:val="20"/>
                <w:szCs w:val="20"/>
                <w:shd w:val="clear" w:color="auto" w:fill="FFFFFF"/>
              </w:rPr>
              <w:t>1 kilogramo</w:t>
            </w:r>
            <w:r w:rsidRPr="00F96E5A">
              <w:rPr>
                <w:rFonts w:ascii="Arial" w:hAnsi="Arial" w:cs="Arial"/>
                <w:sz w:val="20"/>
                <w:szCs w:val="20"/>
              </w:rPr>
              <w:t xml:space="preserve"> plastmasinėje taroje. Dangtelio viršus su angom. Matmenys: aukštis 26cm (±1cm), plotis 5,5 (±1cm).</w:t>
            </w:r>
          </w:p>
          <w:p w:rsidR="00DA0E2D" w:rsidRPr="00F96E5A" w:rsidRDefault="00DA0E2D" w:rsidP="00796AF9">
            <w:pPr>
              <w:shd w:val="clear" w:color="auto" w:fill="FFFFFF"/>
              <w:spacing w:after="0" w:line="240" w:lineRule="auto"/>
              <w:jc w:val="both"/>
              <w:rPr>
                <w:rFonts w:ascii="Arial" w:hAnsi="Arial" w:cs="Arial"/>
                <w:sz w:val="20"/>
                <w:szCs w:val="20"/>
              </w:rPr>
            </w:pPr>
            <w:r w:rsidRPr="00F96E5A">
              <w:rPr>
                <w:rFonts w:ascii="Arial" w:hAnsi="Arial" w:cs="Arial"/>
                <w:sz w:val="20"/>
                <w:szCs w:val="20"/>
              </w:rPr>
              <w:t xml:space="preserve">Fasuotė po 1kg ± 50g. </w:t>
            </w:r>
          </w:p>
          <w:p w:rsidR="00DA0E2D" w:rsidRPr="00F96E5A" w:rsidRDefault="00DA0E2D" w:rsidP="00796AF9">
            <w:pPr>
              <w:shd w:val="clear" w:color="auto" w:fill="FFFFFF"/>
              <w:spacing w:after="0" w:line="240" w:lineRule="auto"/>
              <w:jc w:val="both"/>
              <w:rPr>
                <w:rFonts w:ascii="Arial" w:hAnsi="Arial" w:cs="Arial"/>
                <w:sz w:val="20"/>
                <w:szCs w:val="20"/>
              </w:rPr>
            </w:pPr>
            <w:r w:rsidRPr="00F96E5A">
              <w:rPr>
                <w:rFonts w:ascii="Arial" w:hAnsi="Arial" w:cs="Arial"/>
                <w:sz w:val="20"/>
                <w:szCs w:val="20"/>
                <w:lang w:eastAsia="zh-CN"/>
              </w:rPr>
              <w:t>Kartu su pasiūlymu pateikti naudojimo instrukciją, saugos duomenų lapus.</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1kg</w:t>
            </w:r>
          </w:p>
        </w:tc>
        <w:tc>
          <w:tcPr>
            <w:tcW w:w="1368"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Iki 1500 vnt</w:t>
            </w:r>
          </w:p>
        </w:tc>
        <w:tc>
          <w:tcPr>
            <w:tcW w:w="1134"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0,72</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1080,00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1 kg.</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0,72</w:t>
            </w:r>
          </w:p>
        </w:tc>
        <w:tc>
          <w:tcPr>
            <w:tcW w:w="1721" w:type="dxa"/>
          </w:tcPr>
          <w:p w:rsidR="00DA0E2D" w:rsidRPr="00F96E5A" w:rsidRDefault="00DA0E2D" w:rsidP="00796AF9">
            <w:pPr>
              <w:spacing w:after="0" w:line="240" w:lineRule="auto"/>
              <w:rPr>
                <w:rFonts w:ascii="Arial" w:hAnsi="Arial" w:cs="Arial"/>
                <w:sz w:val="20"/>
                <w:szCs w:val="20"/>
                <w:lang w:val="en-US"/>
              </w:rPr>
            </w:pPr>
            <w:r>
              <w:rPr>
                <w:rFonts w:ascii="Arial" w:hAnsi="Arial" w:cs="Arial"/>
                <w:sz w:val="20"/>
                <w:szCs w:val="20"/>
                <w:lang w:val="en-US"/>
              </w:rPr>
              <w:t>“Fresh” Velvet</w:t>
            </w:r>
          </w:p>
        </w:tc>
      </w:tr>
      <w:tr w:rsidR="00DA0E2D" w:rsidRPr="00F96E5A">
        <w:tc>
          <w:tcPr>
            <w:tcW w:w="900" w:type="dxa"/>
          </w:tcPr>
          <w:p w:rsidR="00DA0E2D" w:rsidRPr="00F96E5A" w:rsidRDefault="00DA0E2D" w:rsidP="00915207">
            <w:pPr>
              <w:spacing w:after="0" w:line="240" w:lineRule="auto"/>
              <w:jc w:val="center"/>
              <w:rPr>
                <w:rFonts w:ascii="Arial" w:hAnsi="Arial" w:cs="Arial"/>
                <w:sz w:val="20"/>
                <w:szCs w:val="20"/>
              </w:rPr>
            </w:pPr>
            <w:r w:rsidRPr="00F96E5A">
              <w:rPr>
                <w:rFonts w:ascii="Arial" w:hAnsi="Arial" w:cs="Arial"/>
                <w:sz w:val="20"/>
                <w:szCs w:val="20"/>
              </w:rPr>
              <w:t>13</w:t>
            </w:r>
          </w:p>
        </w:tc>
        <w:tc>
          <w:tcPr>
            <w:tcW w:w="1843" w:type="dxa"/>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Paviršių (stalų, spintelių ir t.t.) plovimo priemonė</w:t>
            </w:r>
          </w:p>
        </w:tc>
        <w:tc>
          <w:tcPr>
            <w:tcW w:w="4565" w:type="dxa"/>
          </w:tcPr>
          <w:p w:rsidR="00DA0E2D" w:rsidRPr="00F96E5A" w:rsidRDefault="00DA0E2D" w:rsidP="00796AF9">
            <w:pPr>
              <w:spacing w:after="0" w:line="240" w:lineRule="auto"/>
              <w:jc w:val="both"/>
              <w:rPr>
                <w:rFonts w:ascii="Arial" w:hAnsi="Arial" w:cs="Arial"/>
                <w:sz w:val="20"/>
                <w:szCs w:val="20"/>
                <w:lang w:val="en-US"/>
              </w:rPr>
            </w:pPr>
            <w:r w:rsidRPr="00F96E5A">
              <w:rPr>
                <w:rFonts w:ascii="Arial" w:hAnsi="Arial" w:cs="Arial"/>
                <w:sz w:val="20"/>
                <w:szCs w:val="20"/>
              </w:rPr>
              <w:t xml:space="preserve">Malonaus kvapo, nepaliekanti ruožų, tinkanti naudoti ligoninėje, koncentratas. Skirtas plytelių, linoleumo, glazūruotų plytelių, medžio, plastmasės, akmens ir kitų grindų, sienų ir pan.paviršių valymui. Gali būti plaunami visi paviršiai nebijantys vandens. Sudėtis: &lt; 5 proc. anijoninės, nejoninės PAM, sodium chloride, sodium carbonate, citric acid, tetrasodium EDTA, konservantai. </w:t>
            </w:r>
            <w:r w:rsidRPr="00F96E5A">
              <w:rPr>
                <w:rFonts w:ascii="Arial" w:hAnsi="Arial" w:cs="Arial"/>
                <w:sz w:val="20"/>
                <w:szCs w:val="20"/>
                <w:lang w:eastAsia="zh-CN"/>
              </w:rPr>
              <w:t>Kartu su pasiūlymu pateikti naudojimo instrukciją, saugos duomenų lapus.</w:t>
            </w:r>
          </w:p>
        </w:tc>
        <w:tc>
          <w:tcPr>
            <w:tcW w:w="72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1,5 ltr.</w:t>
            </w:r>
          </w:p>
        </w:tc>
        <w:tc>
          <w:tcPr>
            <w:tcW w:w="1368"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Iki 1500 vnt.</w:t>
            </w:r>
          </w:p>
        </w:tc>
        <w:tc>
          <w:tcPr>
            <w:tcW w:w="1134" w:type="dxa"/>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1,18</w:t>
            </w:r>
          </w:p>
        </w:tc>
        <w:tc>
          <w:tcPr>
            <w:tcW w:w="1118" w:type="dxa"/>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1770,00</w:t>
            </w:r>
          </w:p>
        </w:tc>
        <w:tc>
          <w:tcPr>
            <w:tcW w:w="1080" w:type="dxa"/>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1,5 ltr.</w:t>
            </w:r>
          </w:p>
        </w:tc>
        <w:tc>
          <w:tcPr>
            <w:tcW w:w="1240" w:type="dxa"/>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1,18</w:t>
            </w:r>
          </w:p>
        </w:tc>
        <w:tc>
          <w:tcPr>
            <w:tcW w:w="1721" w:type="dxa"/>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„Floor“ Gold Drop</w:t>
            </w:r>
          </w:p>
        </w:tc>
      </w:tr>
      <w:tr w:rsidR="00DA0E2D" w:rsidRPr="00F96E5A">
        <w:trPr>
          <w:trHeight w:val="347"/>
        </w:trPr>
        <w:tc>
          <w:tcPr>
            <w:tcW w:w="900" w:type="dxa"/>
          </w:tcPr>
          <w:p w:rsidR="00DA0E2D" w:rsidRPr="00F96E5A" w:rsidRDefault="00DA0E2D" w:rsidP="00915207">
            <w:pPr>
              <w:spacing w:after="0" w:line="240" w:lineRule="auto"/>
              <w:ind w:left="360"/>
              <w:jc w:val="center"/>
              <w:rPr>
                <w:rFonts w:ascii="Arial" w:hAnsi="Arial" w:cs="Arial"/>
                <w:sz w:val="20"/>
                <w:szCs w:val="20"/>
                <w:lang w:val="en-US"/>
              </w:rPr>
            </w:pPr>
            <w:r w:rsidRPr="00F96E5A">
              <w:rPr>
                <w:rFonts w:ascii="Arial" w:hAnsi="Arial" w:cs="Arial"/>
                <w:sz w:val="20"/>
                <w:szCs w:val="20"/>
                <w:lang w:val="en-US"/>
              </w:rPr>
              <w:t>21</w:t>
            </w:r>
          </w:p>
        </w:tc>
        <w:tc>
          <w:tcPr>
            <w:tcW w:w="1843" w:type="dxa"/>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rPr>
              <w:t>Dezinfekavimo ir balinimo priemonė</w:t>
            </w:r>
          </w:p>
        </w:tc>
        <w:tc>
          <w:tcPr>
            <w:tcW w:w="4565" w:type="dxa"/>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 xml:space="preserve">Balina ir dezinfekuoja valomus paviršius, naikina blogą kvapą. Naudojama plastmasinių paviršių, šiukšlių kibirų, unitazų valymui ir dezinfekavimui. Naudojama vandens nutekėjimų ant sienų bei lubų ir pelėsių pašalinimui. Gali būti naudojama medinių paviršių balinimui. Sudėtis:  5% chloro pagrindo balinimo priemonės, mažiau kaip </w:t>
            </w:r>
            <w:r w:rsidRPr="00F96E5A">
              <w:rPr>
                <w:rFonts w:ascii="Arial" w:hAnsi="Arial" w:cs="Arial"/>
                <w:sz w:val="20"/>
                <w:szCs w:val="20"/>
                <w:shd w:val="clear" w:color="auto" w:fill="FFFFFF"/>
              </w:rPr>
              <w:t>5% Na OH, mažiau kaip 5%</w:t>
            </w:r>
            <w:r w:rsidRPr="00F96E5A">
              <w:rPr>
                <w:rFonts w:ascii="Arial" w:hAnsi="Arial" w:cs="Arial"/>
                <w:sz w:val="20"/>
                <w:szCs w:val="20"/>
              </w:rPr>
              <w:t xml:space="preserve"> EDTA ir jos druskų.</w:t>
            </w:r>
          </w:p>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lang w:eastAsia="zh-CN"/>
              </w:rPr>
              <w:t>Kartu su pasiūlymu pateikti naudojimo instrukciją, saugos duomenų lapus.</w:t>
            </w:r>
          </w:p>
        </w:tc>
        <w:tc>
          <w:tcPr>
            <w:tcW w:w="72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1 ltr</w:t>
            </w:r>
          </w:p>
        </w:tc>
        <w:tc>
          <w:tcPr>
            <w:tcW w:w="1368"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Iki 2000 vnt.</w:t>
            </w:r>
          </w:p>
        </w:tc>
        <w:tc>
          <w:tcPr>
            <w:tcW w:w="1134"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0,40</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800,00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1 ltr.</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0,40</w:t>
            </w:r>
          </w:p>
        </w:tc>
        <w:tc>
          <w:tcPr>
            <w:tcW w:w="1721" w:type="dxa"/>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lang w:val="en-US"/>
              </w:rPr>
              <w:t>“Forte Super” Kamal</w:t>
            </w:r>
          </w:p>
        </w:tc>
      </w:tr>
      <w:tr w:rsidR="00DA0E2D" w:rsidRPr="00F96E5A">
        <w:trPr>
          <w:trHeight w:val="457"/>
        </w:trPr>
        <w:tc>
          <w:tcPr>
            <w:tcW w:w="900" w:type="dxa"/>
          </w:tcPr>
          <w:p w:rsidR="00DA0E2D" w:rsidRPr="00F96E5A" w:rsidRDefault="00DA0E2D" w:rsidP="00915207">
            <w:pPr>
              <w:spacing w:after="0" w:line="240" w:lineRule="auto"/>
              <w:ind w:left="5" w:hanging="5"/>
              <w:jc w:val="center"/>
              <w:rPr>
                <w:rFonts w:ascii="Arial" w:hAnsi="Arial" w:cs="Arial"/>
                <w:sz w:val="20"/>
                <w:szCs w:val="20"/>
                <w:lang w:val="en-US"/>
              </w:rPr>
            </w:pPr>
            <w:r w:rsidRPr="00F96E5A">
              <w:rPr>
                <w:rFonts w:ascii="Arial" w:hAnsi="Arial" w:cs="Arial"/>
                <w:sz w:val="20"/>
                <w:szCs w:val="20"/>
                <w:lang w:val="en-US"/>
              </w:rPr>
              <w:t>23</w:t>
            </w:r>
          </w:p>
        </w:tc>
        <w:tc>
          <w:tcPr>
            <w:tcW w:w="1843" w:type="dxa"/>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rPr>
              <w:t>Buitiniai polietileniniai maišai</w:t>
            </w:r>
          </w:p>
        </w:tc>
        <w:tc>
          <w:tcPr>
            <w:tcW w:w="4565" w:type="dxa"/>
          </w:tcPr>
          <w:p w:rsidR="00DA0E2D" w:rsidRPr="00F96E5A" w:rsidRDefault="00DA0E2D" w:rsidP="00796AF9">
            <w:pPr>
              <w:spacing w:after="0" w:line="240" w:lineRule="auto"/>
              <w:rPr>
                <w:rFonts w:ascii="Arial" w:hAnsi="Arial" w:cs="Arial"/>
                <w:sz w:val="20"/>
                <w:szCs w:val="20"/>
                <w:lang w:val="en-US"/>
              </w:rPr>
            </w:pPr>
          </w:p>
        </w:tc>
        <w:tc>
          <w:tcPr>
            <w:tcW w:w="720" w:type="dxa"/>
          </w:tcPr>
          <w:p w:rsidR="00DA0E2D" w:rsidRPr="00F96E5A" w:rsidRDefault="00DA0E2D" w:rsidP="00750ADC">
            <w:pPr>
              <w:spacing w:after="0" w:line="240" w:lineRule="auto"/>
              <w:jc w:val="center"/>
              <w:rPr>
                <w:rFonts w:ascii="Arial" w:hAnsi="Arial" w:cs="Arial"/>
                <w:color w:val="0070C0"/>
                <w:sz w:val="20"/>
                <w:szCs w:val="20"/>
              </w:rPr>
            </w:pPr>
          </w:p>
        </w:tc>
        <w:tc>
          <w:tcPr>
            <w:tcW w:w="1368" w:type="dxa"/>
          </w:tcPr>
          <w:p w:rsidR="00DA0E2D" w:rsidRPr="00F96E5A" w:rsidRDefault="00DA0E2D" w:rsidP="00750ADC">
            <w:pPr>
              <w:spacing w:after="0" w:line="240" w:lineRule="auto"/>
              <w:jc w:val="center"/>
              <w:rPr>
                <w:rFonts w:ascii="Arial" w:hAnsi="Arial" w:cs="Arial"/>
                <w:color w:val="0070C0"/>
                <w:sz w:val="20"/>
                <w:szCs w:val="20"/>
              </w:rPr>
            </w:pPr>
          </w:p>
        </w:tc>
        <w:tc>
          <w:tcPr>
            <w:tcW w:w="1134" w:type="dxa"/>
          </w:tcPr>
          <w:p w:rsidR="00DA0E2D" w:rsidRPr="00F96E5A" w:rsidRDefault="00DA0E2D" w:rsidP="00750ADC">
            <w:pPr>
              <w:spacing w:after="0" w:line="240" w:lineRule="auto"/>
              <w:jc w:val="center"/>
              <w:rPr>
                <w:rFonts w:ascii="Arial" w:hAnsi="Arial" w:cs="Arial"/>
                <w:sz w:val="20"/>
                <w:szCs w:val="20"/>
                <w:lang w:val="en-US"/>
              </w:rPr>
            </w:pPr>
          </w:p>
        </w:tc>
        <w:tc>
          <w:tcPr>
            <w:tcW w:w="1118" w:type="dxa"/>
          </w:tcPr>
          <w:p w:rsidR="00DA0E2D" w:rsidRPr="00F96E5A" w:rsidRDefault="00DA0E2D" w:rsidP="00750ADC">
            <w:pPr>
              <w:spacing w:after="0" w:line="240" w:lineRule="auto"/>
              <w:jc w:val="center"/>
              <w:rPr>
                <w:rFonts w:ascii="Arial" w:hAnsi="Arial" w:cs="Arial"/>
                <w:sz w:val="20"/>
                <w:szCs w:val="20"/>
                <w:lang w:val="en-US"/>
              </w:rPr>
            </w:pPr>
          </w:p>
        </w:tc>
        <w:tc>
          <w:tcPr>
            <w:tcW w:w="1080" w:type="dxa"/>
          </w:tcPr>
          <w:p w:rsidR="00DA0E2D" w:rsidRPr="00F96E5A" w:rsidRDefault="00DA0E2D" w:rsidP="00750ADC">
            <w:pPr>
              <w:spacing w:after="0" w:line="240" w:lineRule="auto"/>
              <w:jc w:val="center"/>
              <w:rPr>
                <w:rFonts w:ascii="Arial" w:hAnsi="Arial" w:cs="Arial"/>
                <w:sz w:val="20"/>
                <w:szCs w:val="20"/>
                <w:lang w:val="en-US"/>
              </w:rPr>
            </w:pPr>
          </w:p>
        </w:tc>
        <w:tc>
          <w:tcPr>
            <w:tcW w:w="1240" w:type="dxa"/>
          </w:tcPr>
          <w:p w:rsidR="00DA0E2D" w:rsidRPr="00F96E5A" w:rsidRDefault="00DA0E2D" w:rsidP="00750ADC">
            <w:pPr>
              <w:spacing w:after="0" w:line="240" w:lineRule="auto"/>
              <w:jc w:val="center"/>
              <w:rPr>
                <w:rFonts w:ascii="Arial" w:hAnsi="Arial" w:cs="Arial"/>
                <w:sz w:val="20"/>
                <w:szCs w:val="20"/>
                <w:lang w:val="en-US"/>
              </w:rPr>
            </w:pPr>
          </w:p>
        </w:tc>
        <w:tc>
          <w:tcPr>
            <w:tcW w:w="1721" w:type="dxa"/>
          </w:tcPr>
          <w:p w:rsidR="00DA0E2D" w:rsidRPr="00F96E5A" w:rsidRDefault="00DA0E2D" w:rsidP="00796AF9">
            <w:pPr>
              <w:spacing w:after="0" w:line="240" w:lineRule="auto"/>
              <w:rPr>
                <w:rFonts w:ascii="Arial" w:hAnsi="Arial" w:cs="Arial"/>
                <w:sz w:val="20"/>
                <w:szCs w:val="20"/>
                <w:lang w:val="en-US"/>
              </w:rPr>
            </w:pPr>
          </w:p>
        </w:tc>
      </w:tr>
      <w:tr w:rsidR="00DA0E2D" w:rsidRPr="00F96E5A">
        <w:trPr>
          <w:trHeight w:val="437"/>
        </w:trPr>
        <w:tc>
          <w:tcPr>
            <w:tcW w:w="900" w:type="dxa"/>
            <w:shd w:val="clear" w:color="auto" w:fill="FFFFFF"/>
          </w:tcPr>
          <w:p w:rsidR="00DA0E2D" w:rsidRPr="00F96E5A" w:rsidRDefault="00DA0E2D" w:rsidP="00915207">
            <w:pPr>
              <w:spacing w:after="0" w:line="240" w:lineRule="auto"/>
              <w:ind w:left="5" w:hanging="5"/>
              <w:jc w:val="center"/>
              <w:rPr>
                <w:rFonts w:ascii="Arial" w:hAnsi="Arial" w:cs="Arial"/>
                <w:sz w:val="20"/>
                <w:szCs w:val="20"/>
                <w:lang w:val="en-US"/>
              </w:rPr>
            </w:pPr>
            <w:r w:rsidRPr="00F96E5A">
              <w:rPr>
                <w:rFonts w:ascii="Arial" w:hAnsi="Arial" w:cs="Arial"/>
                <w:sz w:val="20"/>
                <w:szCs w:val="20"/>
                <w:lang w:val="en-US"/>
              </w:rPr>
              <w:t>23.1.</w:t>
            </w:r>
          </w:p>
        </w:tc>
        <w:tc>
          <w:tcPr>
            <w:tcW w:w="1843" w:type="dxa"/>
            <w:shd w:val="clear" w:color="auto" w:fill="FFFFFF"/>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Polietileninis maišas rūbams</w:t>
            </w:r>
          </w:p>
        </w:tc>
        <w:tc>
          <w:tcPr>
            <w:tcW w:w="4565" w:type="dxa"/>
            <w:shd w:val="clear" w:color="auto" w:fill="FFFFFF"/>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rPr>
              <w:t xml:space="preserve">Išmatavimai 60 x 100 cm (±7 cm), su skyle pakabai. </w:t>
            </w:r>
            <w:r w:rsidRPr="00F96E5A">
              <w:rPr>
                <w:rFonts w:ascii="Arial" w:hAnsi="Arial" w:cs="Arial"/>
                <w:sz w:val="20"/>
                <w:szCs w:val="20"/>
                <w:lang w:val="en-US"/>
              </w:rPr>
              <w:t>Spalva - skaidri.</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vnt.</w:t>
            </w:r>
          </w:p>
        </w:tc>
        <w:tc>
          <w:tcPr>
            <w:tcW w:w="1368"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Iki 50vnt.</w:t>
            </w:r>
          </w:p>
        </w:tc>
        <w:tc>
          <w:tcPr>
            <w:tcW w:w="1134"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0,13</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6,50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vnt</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0,13</w:t>
            </w:r>
          </w:p>
        </w:tc>
        <w:tc>
          <w:tcPr>
            <w:tcW w:w="1721" w:type="dxa"/>
          </w:tcPr>
          <w:p w:rsidR="00DA0E2D" w:rsidRPr="00F96E5A" w:rsidRDefault="00DA0E2D" w:rsidP="00796AF9">
            <w:pPr>
              <w:spacing w:after="0" w:line="240" w:lineRule="auto"/>
              <w:rPr>
                <w:rFonts w:ascii="Arial" w:hAnsi="Arial" w:cs="Arial"/>
                <w:sz w:val="20"/>
                <w:szCs w:val="20"/>
                <w:lang w:val="en-US"/>
              </w:rPr>
            </w:pPr>
            <w:r>
              <w:rPr>
                <w:rFonts w:ascii="Arial" w:hAnsi="Arial" w:cs="Arial"/>
                <w:sz w:val="20"/>
                <w:szCs w:val="20"/>
                <w:lang w:val="en-US"/>
              </w:rPr>
              <w:t>UAB VD Pack</w:t>
            </w:r>
          </w:p>
        </w:tc>
      </w:tr>
      <w:tr w:rsidR="00DA0E2D" w:rsidRPr="00F96E5A">
        <w:trPr>
          <w:trHeight w:val="637"/>
        </w:trPr>
        <w:tc>
          <w:tcPr>
            <w:tcW w:w="900" w:type="dxa"/>
            <w:shd w:val="clear" w:color="auto" w:fill="FFFFFF"/>
          </w:tcPr>
          <w:p w:rsidR="00DA0E2D" w:rsidRPr="00F96E5A" w:rsidRDefault="00DA0E2D" w:rsidP="00915207">
            <w:pPr>
              <w:spacing w:after="0" w:line="240" w:lineRule="auto"/>
              <w:ind w:left="5" w:hanging="5"/>
              <w:jc w:val="center"/>
              <w:rPr>
                <w:rFonts w:ascii="Arial" w:hAnsi="Arial" w:cs="Arial"/>
                <w:sz w:val="20"/>
                <w:szCs w:val="20"/>
                <w:lang w:val="en-US"/>
              </w:rPr>
            </w:pPr>
            <w:r w:rsidRPr="00F96E5A">
              <w:rPr>
                <w:rFonts w:ascii="Arial" w:hAnsi="Arial" w:cs="Arial"/>
                <w:sz w:val="20"/>
                <w:szCs w:val="20"/>
                <w:lang w:val="en-US"/>
              </w:rPr>
              <w:t>23.2.</w:t>
            </w:r>
          </w:p>
        </w:tc>
        <w:tc>
          <w:tcPr>
            <w:tcW w:w="1843" w:type="dxa"/>
            <w:shd w:val="clear" w:color="auto" w:fill="FFFFFF"/>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Vienkartiniai maišai atliekoms 20 l</w:t>
            </w:r>
          </w:p>
        </w:tc>
        <w:tc>
          <w:tcPr>
            <w:tcW w:w="4565" w:type="dxa"/>
            <w:shd w:val="clear" w:color="auto" w:fill="FFFFFF"/>
          </w:tcPr>
          <w:p w:rsidR="00DA0E2D" w:rsidRPr="00F96E5A" w:rsidRDefault="00DA0E2D" w:rsidP="004150F7">
            <w:pPr>
              <w:spacing w:after="0" w:line="240" w:lineRule="auto"/>
              <w:rPr>
                <w:rFonts w:ascii="Arial" w:hAnsi="Arial" w:cs="Arial"/>
                <w:sz w:val="20"/>
                <w:szCs w:val="20"/>
                <w:lang w:val="en-US"/>
              </w:rPr>
            </w:pPr>
            <w:r w:rsidRPr="00F96E5A">
              <w:rPr>
                <w:rFonts w:ascii="Arial" w:hAnsi="Arial" w:cs="Arial"/>
                <w:sz w:val="20"/>
                <w:szCs w:val="20"/>
              </w:rPr>
              <w:t xml:space="preserve">Talpa 20 l, stiprūs, tamprūs, pagaminti iš HDPE plėvelės. Tvirtos maišelio dugno sulydymo siūlės. </w:t>
            </w:r>
            <w:r w:rsidRPr="00F96E5A">
              <w:rPr>
                <w:rFonts w:ascii="Arial" w:hAnsi="Arial" w:cs="Arial"/>
                <w:sz w:val="20"/>
                <w:szCs w:val="20"/>
                <w:lang w:val="en-US"/>
              </w:rPr>
              <w:t>Spalvos : geltona, juoda. Ritinėliuose.</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vnt</w:t>
            </w:r>
          </w:p>
        </w:tc>
        <w:tc>
          <w:tcPr>
            <w:tcW w:w="1368"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Iki 32000 vnt.</w:t>
            </w:r>
          </w:p>
        </w:tc>
        <w:tc>
          <w:tcPr>
            <w:tcW w:w="1134"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0,012</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384,00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50 vnt</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0,60</w:t>
            </w:r>
          </w:p>
        </w:tc>
        <w:tc>
          <w:tcPr>
            <w:tcW w:w="1721" w:type="dxa"/>
          </w:tcPr>
          <w:p w:rsidR="00DA0E2D" w:rsidRPr="00F96E5A" w:rsidRDefault="00DA0E2D" w:rsidP="00796AF9">
            <w:pPr>
              <w:spacing w:after="0" w:line="240" w:lineRule="auto"/>
              <w:rPr>
                <w:rFonts w:ascii="Arial" w:hAnsi="Arial" w:cs="Arial"/>
                <w:sz w:val="20"/>
                <w:szCs w:val="20"/>
                <w:lang w:val="en-US"/>
              </w:rPr>
            </w:pPr>
            <w:r>
              <w:rPr>
                <w:rFonts w:ascii="Arial" w:hAnsi="Arial" w:cs="Arial"/>
                <w:sz w:val="20"/>
                <w:szCs w:val="20"/>
                <w:lang w:val="en-US"/>
              </w:rPr>
              <w:t>UAB VD Pack</w:t>
            </w:r>
          </w:p>
        </w:tc>
      </w:tr>
      <w:tr w:rsidR="00DA0E2D" w:rsidRPr="00F96E5A">
        <w:trPr>
          <w:trHeight w:val="445"/>
        </w:trPr>
        <w:tc>
          <w:tcPr>
            <w:tcW w:w="900" w:type="dxa"/>
            <w:shd w:val="clear" w:color="auto" w:fill="FFFFFF"/>
          </w:tcPr>
          <w:p w:rsidR="00DA0E2D" w:rsidRPr="00F96E5A" w:rsidRDefault="00DA0E2D" w:rsidP="00915207">
            <w:pPr>
              <w:spacing w:after="0" w:line="240" w:lineRule="auto"/>
              <w:ind w:left="5" w:hanging="5"/>
              <w:jc w:val="center"/>
              <w:rPr>
                <w:rFonts w:ascii="Arial" w:hAnsi="Arial" w:cs="Arial"/>
                <w:sz w:val="20"/>
                <w:szCs w:val="20"/>
                <w:lang w:val="en-US"/>
              </w:rPr>
            </w:pPr>
            <w:r w:rsidRPr="00F96E5A">
              <w:rPr>
                <w:rFonts w:ascii="Arial" w:hAnsi="Arial" w:cs="Arial"/>
                <w:sz w:val="20"/>
                <w:szCs w:val="20"/>
                <w:lang w:val="en-US"/>
              </w:rPr>
              <w:t>23.3</w:t>
            </w:r>
          </w:p>
        </w:tc>
        <w:tc>
          <w:tcPr>
            <w:tcW w:w="1843" w:type="dxa"/>
            <w:shd w:val="clear" w:color="auto" w:fill="FFFFFF"/>
          </w:tcPr>
          <w:p w:rsidR="00DA0E2D" w:rsidRPr="00F96E5A" w:rsidRDefault="00DA0E2D" w:rsidP="00796AF9">
            <w:pPr>
              <w:spacing w:after="0" w:line="240" w:lineRule="auto"/>
              <w:rPr>
                <w:rFonts w:ascii="Arial" w:hAnsi="Arial" w:cs="Arial"/>
                <w:b/>
                <w:sz w:val="20"/>
                <w:szCs w:val="20"/>
              </w:rPr>
            </w:pPr>
            <w:r w:rsidRPr="00F96E5A">
              <w:rPr>
                <w:rFonts w:ascii="Arial" w:hAnsi="Arial" w:cs="Arial"/>
                <w:sz w:val="20"/>
                <w:szCs w:val="20"/>
              </w:rPr>
              <w:t>Vienkartiniai maišai atliekoms 30 l</w:t>
            </w:r>
          </w:p>
        </w:tc>
        <w:tc>
          <w:tcPr>
            <w:tcW w:w="4565" w:type="dxa"/>
            <w:shd w:val="clear" w:color="auto" w:fill="FFFFFF"/>
          </w:tcPr>
          <w:p w:rsidR="00DA0E2D" w:rsidRPr="00F96E5A" w:rsidRDefault="00DA0E2D" w:rsidP="004150F7">
            <w:pPr>
              <w:spacing w:after="0" w:line="240" w:lineRule="auto"/>
              <w:rPr>
                <w:rFonts w:ascii="Arial" w:hAnsi="Arial" w:cs="Arial"/>
                <w:sz w:val="20"/>
                <w:szCs w:val="20"/>
              </w:rPr>
            </w:pPr>
            <w:r w:rsidRPr="00F96E5A">
              <w:rPr>
                <w:rFonts w:ascii="Arial" w:hAnsi="Arial" w:cs="Arial"/>
                <w:sz w:val="20"/>
                <w:szCs w:val="20"/>
              </w:rPr>
              <w:t xml:space="preserve">Talpa 30 l,stiprūs, tamprūs, pagaminti iš HDPE plėvelės. Tvirtos maišelio dugno sulydymo siūlės.  </w:t>
            </w:r>
            <w:r w:rsidRPr="00F96E5A">
              <w:rPr>
                <w:rFonts w:ascii="Arial" w:hAnsi="Arial" w:cs="Arial"/>
                <w:sz w:val="20"/>
                <w:szCs w:val="20"/>
                <w:lang w:val="en-US"/>
              </w:rPr>
              <w:t>Spalvos: geltona, juoda. Ritinėliuose.</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vnt</w:t>
            </w:r>
          </w:p>
        </w:tc>
        <w:tc>
          <w:tcPr>
            <w:tcW w:w="1368" w:type="dxa"/>
            <w:shd w:val="clear" w:color="auto" w:fill="FFFFFF"/>
          </w:tcPr>
          <w:p w:rsidR="00DA0E2D" w:rsidRPr="00F96E5A" w:rsidRDefault="00DA0E2D" w:rsidP="00750ADC">
            <w:pPr>
              <w:spacing w:after="0" w:line="240" w:lineRule="auto"/>
              <w:jc w:val="center"/>
              <w:rPr>
                <w:rFonts w:ascii="Arial" w:hAnsi="Arial" w:cs="Arial"/>
                <w:color w:val="0070C0"/>
                <w:sz w:val="20"/>
                <w:szCs w:val="20"/>
              </w:rPr>
            </w:pPr>
            <w:r w:rsidRPr="00F96E5A">
              <w:rPr>
                <w:rFonts w:ascii="Arial" w:hAnsi="Arial" w:cs="Arial"/>
                <w:sz w:val="20"/>
                <w:szCs w:val="20"/>
              </w:rPr>
              <w:t>Iki 7000 vnt</w:t>
            </w:r>
          </w:p>
        </w:tc>
        <w:tc>
          <w:tcPr>
            <w:tcW w:w="1134"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0,0088</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61,60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50 vnt</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0,44</w:t>
            </w:r>
          </w:p>
        </w:tc>
        <w:tc>
          <w:tcPr>
            <w:tcW w:w="1721" w:type="dxa"/>
          </w:tcPr>
          <w:p w:rsidR="00DA0E2D" w:rsidRPr="00F96E5A" w:rsidRDefault="00DA0E2D" w:rsidP="00796AF9">
            <w:pPr>
              <w:spacing w:after="0" w:line="240" w:lineRule="auto"/>
              <w:rPr>
                <w:rFonts w:ascii="Arial" w:hAnsi="Arial" w:cs="Arial"/>
                <w:sz w:val="20"/>
                <w:szCs w:val="20"/>
                <w:lang w:val="en-US"/>
              </w:rPr>
            </w:pPr>
            <w:r>
              <w:rPr>
                <w:rFonts w:ascii="Arial" w:hAnsi="Arial" w:cs="Arial"/>
                <w:sz w:val="20"/>
                <w:szCs w:val="20"/>
                <w:lang w:val="en-US"/>
              </w:rPr>
              <w:t>UAB VD Pack</w:t>
            </w:r>
          </w:p>
        </w:tc>
      </w:tr>
      <w:tr w:rsidR="00DA0E2D" w:rsidRPr="00F96E5A">
        <w:trPr>
          <w:trHeight w:val="190"/>
        </w:trPr>
        <w:tc>
          <w:tcPr>
            <w:tcW w:w="900" w:type="dxa"/>
            <w:shd w:val="clear" w:color="auto" w:fill="FFFFFF"/>
          </w:tcPr>
          <w:p w:rsidR="00DA0E2D" w:rsidRPr="00F96E5A" w:rsidRDefault="00DA0E2D" w:rsidP="00915207">
            <w:pPr>
              <w:spacing w:after="0" w:line="240" w:lineRule="auto"/>
              <w:ind w:left="5" w:hanging="5"/>
              <w:jc w:val="center"/>
              <w:rPr>
                <w:rFonts w:ascii="Arial" w:hAnsi="Arial" w:cs="Arial"/>
                <w:sz w:val="20"/>
                <w:szCs w:val="20"/>
                <w:lang w:val="en-US"/>
              </w:rPr>
            </w:pPr>
            <w:r w:rsidRPr="00F96E5A">
              <w:rPr>
                <w:rFonts w:ascii="Arial" w:hAnsi="Arial" w:cs="Arial"/>
                <w:sz w:val="20"/>
                <w:szCs w:val="20"/>
                <w:lang w:val="en-US"/>
              </w:rPr>
              <w:t>23.4</w:t>
            </w:r>
          </w:p>
        </w:tc>
        <w:tc>
          <w:tcPr>
            <w:tcW w:w="1843" w:type="dxa"/>
            <w:shd w:val="clear" w:color="auto" w:fill="FFFFFF"/>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Vienkartiniai maišai atliekoms 60 l</w:t>
            </w:r>
          </w:p>
        </w:tc>
        <w:tc>
          <w:tcPr>
            <w:tcW w:w="4565" w:type="dxa"/>
            <w:shd w:val="clear" w:color="auto" w:fill="FFFFFF"/>
          </w:tcPr>
          <w:p w:rsidR="00DA0E2D" w:rsidRPr="00F96E5A" w:rsidRDefault="00DA0E2D" w:rsidP="006F0F65">
            <w:pPr>
              <w:spacing w:after="0" w:line="240" w:lineRule="auto"/>
              <w:rPr>
                <w:rFonts w:ascii="Arial" w:hAnsi="Arial" w:cs="Arial"/>
                <w:sz w:val="20"/>
                <w:szCs w:val="20"/>
                <w:lang w:val="en-US"/>
              </w:rPr>
            </w:pPr>
            <w:r w:rsidRPr="00F96E5A">
              <w:rPr>
                <w:rFonts w:ascii="Arial" w:hAnsi="Arial" w:cs="Arial"/>
                <w:sz w:val="20"/>
                <w:szCs w:val="20"/>
              </w:rPr>
              <w:t xml:space="preserve">Talpa 60 l,stiprūs, tamprūs, pagaminti iš HDPE plėvelės, storis  ne mažiau 10 -12 mikronų. Tvirtos maišelio dugno sulydymo siūlės. HDPE tipo plėvelė. Spalvos trys: geltona, juoda. </w:t>
            </w:r>
            <w:r w:rsidRPr="00F96E5A">
              <w:rPr>
                <w:rFonts w:ascii="Arial" w:hAnsi="Arial" w:cs="Arial"/>
                <w:sz w:val="20"/>
                <w:szCs w:val="20"/>
                <w:lang w:val="en-US"/>
              </w:rPr>
              <w:t>Ritinėliuose.</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vnt</w:t>
            </w:r>
          </w:p>
        </w:tc>
        <w:tc>
          <w:tcPr>
            <w:tcW w:w="1368"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Iki 5000 vnt</w:t>
            </w:r>
          </w:p>
        </w:tc>
        <w:tc>
          <w:tcPr>
            <w:tcW w:w="1134"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0,0138</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69,00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50 vnt</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0,69</w:t>
            </w:r>
          </w:p>
        </w:tc>
        <w:tc>
          <w:tcPr>
            <w:tcW w:w="1721" w:type="dxa"/>
          </w:tcPr>
          <w:p w:rsidR="00DA0E2D" w:rsidRPr="00F96E5A" w:rsidRDefault="00DA0E2D" w:rsidP="00796AF9">
            <w:pPr>
              <w:spacing w:after="0" w:line="240" w:lineRule="auto"/>
              <w:rPr>
                <w:rFonts w:ascii="Arial" w:hAnsi="Arial" w:cs="Arial"/>
                <w:sz w:val="20"/>
                <w:szCs w:val="20"/>
                <w:lang w:val="en-US"/>
              </w:rPr>
            </w:pPr>
            <w:r>
              <w:rPr>
                <w:rFonts w:ascii="Arial" w:hAnsi="Arial" w:cs="Arial"/>
                <w:sz w:val="20"/>
                <w:szCs w:val="20"/>
                <w:lang w:val="en-US"/>
              </w:rPr>
              <w:t>UAB VD Pack</w:t>
            </w:r>
          </w:p>
        </w:tc>
      </w:tr>
      <w:tr w:rsidR="00DA0E2D" w:rsidRPr="00F96E5A">
        <w:trPr>
          <w:trHeight w:val="633"/>
        </w:trPr>
        <w:tc>
          <w:tcPr>
            <w:tcW w:w="900" w:type="dxa"/>
            <w:shd w:val="clear" w:color="auto" w:fill="FFFFFF"/>
          </w:tcPr>
          <w:p w:rsidR="00DA0E2D" w:rsidRPr="00F96E5A" w:rsidRDefault="00DA0E2D" w:rsidP="00915207">
            <w:pPr>
              <w:spacing w:after="0" w:line="240" w:lineRule="auto"/>
              <w:ind w:left="5" w:hanging="5"/>
              <w:jc w:val="center"/>
              <w:rPr>
                <w:rFonts w:ascii="Arial" w:hAnsi="Arial" w:cs="Arial"/>
                <w:sz w:val="20"/>
                <w:szCs w:val="20"/>
                <w:lang w:val="en-US"/>
              </w:rPr>
            </w:pPr>
            <w:r w:rsidRPr="00F96E5A">
              <w:rPr>
                <w:rFonts w:ascii="Arial" w:hAnsi="Arial" w:cs="Arial"/>
                <w:sz w:val="20"/>
                <w:szCs w:val="20"/>
                <w:lang w:val="en-US"/>
              </w:rPr>
              <w:t>23.5</w:t>
            </w:r>
          </w:p>
          <w:p w:rsidR="00DA0E2D" w:rsidRPr="00F96E5A" w:rsidRDefault="00DA0E2D" w:rsidP="00915207">
            <w:pPr>
              <w:spacing w:after="0" w:line="240" w:lineRule="auto"/>
              <w:ind w:left="5" w:hanging="5"/>
              <w:jc w:val="center"/>
              <w:rPr>
                <w:rFonts w:ascii="Arial" w:hAnsi="Arial" w:cs="Arial"/>
                <w:sz w:val="20"/>
                <w:szCs w:val="20"/>
                <w:lang w:val="en-US"/>
              </w:rPr>
            </w:pPr>
          </w:p>
          <w:p w:rsidR="00DA0E2D" w:rsidRPr="00F96E5A" w:rsidRDefault="00DA0E2D" w:rsidP="00915207">
            <w:pPr>
              <w:spacing w:after="0" w:line="240" w:lineRule="auto"/>
              <w:ind w:left="5" w:hanging="5"/>
              <w:jc w:val="center"/>
              <w:rPr>
                <w:rFonts w:ascii="Arial" w:hAnsi="Arial" w:cs="Arial"/>
                <w:sz w:val="20"/>
                <w:szCs w:val="20"/>
                <w:lang w:val="en-US"/>
              </w:rPr>
            </w:pPr>
          </w:p>
        </w:tc>
        <w:tc>
          <w:tcPr>
            <w:tcW w:w="1843" w:type="dxa"/>
            <w:shd w:val="clear" w:color="auto" w:fill="FFFFFF"/>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Vienkartiniai maišai atliekoms 30 l</w:t>
            </w:r>
          </w:p>
        </w:tc>
        <w:tc>
          <w:tcPr>
            <w:tcW w:w="4565" w:type="dxa"/>
            <w:shd w:val="clear" w:color="auto" w:fill="FFFFFF"/>
          </w:tcPr>
          <w:p w:rsidR="00DA0E2D" w:rsidRPr="00F96E5A" w:rsidRDefault="00DA0E2D" w:rsidP="006C736F">
            <w:pPr>
              <w:spacing w:after="0" w:line="240" w:lineRule="auto"/>
              <w:rPr>
                <w:rFonts w:ascii="Arial" w:hAnsi="Arial" w:cs="Arial"/>
                <w:sz w:val="20"/>
                <w:szCs w:val="20"/>
                <w:lang w:val="en-US"/>
              </w:rPr>
            </w:pPr>
            <w:r w:rsidRPr="00F96E5A">
              <w:rPr>
                <w:rFonts w:ascii="Arial" w:hAnsi="Arial" w:cs="Arial"/>
                <w:sz w:val="20"/>
                <w:szCs w:val="20"/>
              </w:rPr>
              <w:t xml:space="preserve">Talpa 30 l, stiprūs, tamprūs, pagaminti iš LDPE plėvelės, storis  40 mikronų ±5. Tvirtos maišelio dugno sulydymo siūlės. Spalvos trys: geltona, juoda, mėlyna. </w:t>
            </w:r>
            <w:r w:rsidRPr="00F96E5A">
              <w:rPr>
                <w:rFonts w:ascii="Arial" w:hAnsi="Arial" w:cs="Arial"/>
                <w:sz w:val="20"/>
                <w:szCs w:val="20"/>
                <w:lang w:val="en-US"/>
              </w:rPr>
              <w:t>Ritinėliuose.</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vnt</w:t>
            </w:r>
          </w:p>
        </w:tc>
        <w:tc>
          <w:tcPr>
            <w:tcW w:w="1368" w:type="dxa"/>
            <w:shd w:val="clear" w:color="auto" w:fill="FFFFFF"/>
          </w:tcPr>
          <w:p w:rsidR="00DA0E2D" w:rsidRPr="00F96E5A" w:rsidRDefault="00DA0E2D" w:rsidP="00750ADC">
            <w:pPr>
              <w:spacing w:after="0" w:line="240" w:lineRule="auto"/>
              <w:jc w:val="center"/>
              <w:rPr>
                <w:rFonts w:ascii="Arial" w:hAnsi="Arial" w:cs="Arial"/>
                <w:color w:val="00B050"/>
                <w:sz w:val="20"/>
                <w:szCs w:val="20"/>
                <w:lang w:val="en-US"/>
              </w:rPr>
            </w:pPr>
            <w:r w:rsidRPr="00F96E5A">
              <w:rPr>
                <w:rFonts w:ascii="Arial" w:hAnsi="Arial" w:cs="Arial"/>
                <w:sz w:val="20"/>
                <w:szCs w:val="20"/>
              </w:rPr>
              <w:t>Iki 25000 vnt</w:t>
            </w:r>
          </w:p>
        </w:tc>
        <w:tc>
          <w:tcPr>
            <w:tcW w:w="1134"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0,0285</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712,50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20 vnt</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0,57</w:t>
            </w:r>
          </w:p>
        </w:tc>
        <w:tc>
          <w:tcPr>
            <w:tcW w:w="1721" w:type="dxa"/>
          </w:tcPr>
          <w:p w:rsidR="00DA0E2D" w:rsidRPr="00F96E5A" w:rsidRDefault="00DA0E2D" w:rsidP="00796AF9">
            <w:pPr>
              <w:spacing w:after="0" w:line="240" w:lineRule="auto"/>
              <w:rPr>
                <w:rFonts w:ascii="Arial" w:hAnsi="Arial" w:cs="Arial"/>
                <w:sz w:val="20"/>
                <w:szCs w:val="20"/>
                <w:lang w:val="en-US"/>
              </w:rPr>
            </w:pPr>
            <w:r>
              <w:rPr>
                <w:rFonts w:ascii="Arial" w:hAnsi="Arial" w:cs="Arial"/>
                <w:sz w:val="20"/>
                <w:szCs w:val="20"/>
                <w:lang w:val="en-US"/>
              </w:rPr>
              <w:t>UAB VD Pack</w:t>
            </w:r>
          </w:p>
        </w:tc>
      </w:tr>
      <w:tr w:rsidR="00DA0E2D" w:rsidRPr="00F96E5A">
        <w:trPr>
          <w:trHeight w:val="71"/>
        </w:trPr>
        <w:tc>
          <w:tcPr>
            <w:tcW w:w="900" w:type="dxa"/>
            <w:shd w:val="clear" w:color="auto" w:fill="FFFFFF"/>
          </w:tcPr>
          <w:p w:rsidR="00DA0E2D" w:rsidRPr="00F96E5A" w:rsidRDefault="00DA0E2D" w:rsidP="00915207">
            <w:pPr>
              <w:spacing w:after="0" w:line="240" w:lineRule="auto"/>
              <w:ind w:left="5" w:hanging="5"/>
              <w:jc w:val="center"/>
              <w:rPr>
                <w:rFonts w:ascii="Arial" w:hAnsi="Arial" w:cs="Arial"/>
                <w:sz w:val="20"/>
                <w:szCs w:val="20"/>
                <w:lang w:val="en-US"/>
              </w:rPr>
            </w:pPr>
            <w:r w:rsidRPr="00F96E5A">
              <w:rPr>
                <w:rFonts w:ascii="Arial" w:hAnsi="Arial" w:cs="Arial"/>
                <w:sz w:val="20"/>
                <w:szCs w:val="20"/>
                <w:lang w:val="en-US"/>
              </w:rPr>
              <w:t>23.6</w:t>
            </w:r>
          </w:p>
        </w:tc>
        <w:tc>
          <w:tcPr>
            <w:tcW w:w="1843" w:type="dxa"/>
            <w:shd w:val="clear" w:color="auto" w:fill="FFFFFF"/>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Vienkartiniai maišai atliekoms 60 l</w:t>
            </w:r>
          </w:p>
        </w:tc>
        <w:tc>
          <w:tcPr>
            <w:tcW w:w="4565" w:type="dxa"/>
            <w:shd w:val="clear" w:color="auto" w:fill="FFFFFF"/>
          </w:tcPr>
          <w:p w:rsidR="00DA0E2D" w:rsidRPr="00F96E5A" w:rsidRDefault="00DA0E2D" w:rsidP="006C736F">
            <w:pPr>
              <w:spacing w:after="0" w:line="240" w:lineRule="auto"/>
              <w:rPr>
                <w:rFonts w:ascii="Arial" w:hAnsi="Arial" w:cs="Arial"/>
                <w:sz w:val="20"/>
                <w:szCs w:val="20"/>
                <w:lang w:val="en-US"/>
              </w:rPr>
            </w:pPr>
            <w:r w:rsidRPr="00F96E5A">
              <w:rPr>
                <w:rFonts w:ascii="Arial" w:hAnsi="Arial" w:cs="Arial"/>
                <w:sz w:val="20"/>
                <w:szCs w:val="20"/>
              </w:rPr>
              <w:t xml:space="preserve">Talpa 60 l, stiprūs, tamprūs, pagaminti iš LDPE plėvelės, storis  60±5 mikronų. Tvirtos maišelio dugno sulydymo siūlės. Spalvos trys: geltona, juoda, mėlyna. </w:t>
            </w:r>
            <w:r w:rsidRPr="00F96E5A">
              <w:rPr>
                <w:rFonts w:ascii="Arial" w:hAnsi="Arial" w:cs="Arial"/>
                <w:sz w:val="20"/>
                <w:szCs w:val="20"/>
                <w:lang w:val="en-US"/>
              </w:rPr>
              <w:t>Ritinėliuose.</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vnt</w:t>
            </w:r>
          </w:p>
        </w:tc>
        <w:tc>
          <w:tcPr>
            <w:tcW w:w="1368"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Iki 40000 vnt</w:t>
            </w:r>
          </w:p>
        </w:tc>
        <w:tc>
          <w:tcPr>
            <w:tcW w:w="1134"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0,05</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2000,00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10 vnt</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0,50</w:t>
            </w:r>
          </w:p>
        </w:tc>
        <w:tc>
          <w:tcPr>
            <w:tcW w:w="1721" w:type="dxa"/>
          </w:tcPr>
          <w:p w:rsidR="00DA0E2D" w:rsidRPr="00F96E5A" w:rsidRDefault="00DA0E2D" w:rsidP="00796AF9">
            <w:pPr>
              <w:spacing w:after="0" w:line="240" w:lineRule="auto"/>
              <w:rPr>
                <w:rFonts w:ascii="Arial" w:hAnsi="Arial" w:cs="Arial"/>
                <w:sz w:val="20"/>
                <w:szCs w:val="20"/>
                <w:lang w:val="en-US"/>
              </w:rPr>
            </w:pPr>
            <w:r>
              <w:rPr>
                <w:rFonts w:ascii="Arial" w:hAnsi="Arial" w:cs="Arial"/>
                <w:sz w:val="20"/>
                <w:szCs w:val="20"/>
                <w:lang w:val="en-US"/>
              </w:rPr>
              <w:t>UAB Ampus</w:t>
            </w:r>
          </w:p>
        </w:tc>
      </w:tr>
      <w:tr w:rsidR="00DA0E2D" w:rsidRPr="00F96E5A">
        <w:tc>
          <w:tcPr>
            <w:tcW w:w="900" w:type="dxa"/>
            <w:shd w:val="clear" w:color="auto" w:fill="FFFFFF"/>
          </w:tcPr>
          <w:p w:rsidR="00DA0E2D" w:rsidRPr="00F96E5A" w:rsidRDefault="00DA0E2D" w:rsidP="00915207">
            <w:pPr>
              <w:spacing w:after="0" w:line="240" w:lineRule="auto"/>
              <w:ind w:left="5" w:hanging="5"/>
              <w:jc w:val="center"/>
              <w:rPr>
                <w:rFonts w:ascii="Arial" w:hAnsi="Arial" w:cs="Arial"/>
                <w:sz w:val="20"/>
                <w:szCs w:val="20"/>
                <w:lang w:val="en-US"/>
              </w:rPr>
            </w:pPr>
            <w:r w:rsidRPr="00F96E5A">
              <w:rPr>
                <w:rFonts w:ascii="Arial" w:hAnsi="Arial" w:cs="Arial"/>
                <w:sz w:val="20"/>
                <w:szCs w:val="20"/>
                <w:lang w:val="en-US"/>
              </w:rPr>
              <w:t>23.7</w:t>
            </w:r>
          </w:p>
        </w:tc>
        <w:tc>
          <w:tcPr>
            <w:tcW w:w="1843" w:type="dxa"/>
            <w:shd w:val="clear" w:color="auto" w:fill="FFFFFF"/>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Vienkartiniai maišai atliekoms 120 l</w:t>
            </w:r>
          </w:p>
        </w:tc>
        <w:tc>
          <w:tcPr>
            <w:tcW w:w="4565" w:type="dxa"/>
            <w:shd w:val="clear" w:color="auto" w:fill="FFFFFF"/>
          </w:tcPr>
          <w:p w:rsidR="00DA0E2D" w:rsidRPr="00F96E5A" w:rsidRDefault="00DA0E2D" w:rsidP="006C736F">
            <w:pPr>
              <w:spacing w:after="0" w:line="240" w:lineRule="auto"/>
              <w:rPr>
                <w:rFonts w:ascii="Arial" w:hAnsi="Arial" w:cs="Arial"/>
                <w:sz w:val="20"/>
                <w:szCs w:val="20"/>
                <w:lang w:val="en-US"/>
              </w:rPr>
            </w:pPr>
            <w:r w:rsidRPr="00F96E5A">
              <w:rPr>
                <w:rFonts w:ascii="Arial" w:hAnsi="Arial" w:cs="Arial"/>
                <w:sz w:val="20"/>
                <w:szCs w:val="20"/>
              </w:rPr>
              <w:t xml:space="preserve">Talpa 120 l, stiprūs, tamprūs, pagaminti iš LDPE plėvelės, storis  80±5 mikronų. Tvirtos maišelio dugno sulydymo siūlės. Spalvos trys: geltona, juoda, mėlyna. </w:t>
            </w:r>
            <w:r w:rsidRPr="00F96E5A">
              <w:rPr>
                <w:rFonts w:ascii="Arial" w:hAnsi="Arial" w:cs="Arial"/>
                <w:sz w:val="20"/>
                <w:szCs w:val="20"/>
                <w:lang w:val="en-US"/>
              </w:rPr>
              <w:t>Ritinėliuose.</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vnt</w:t>
            </w:r>
          </w:p>
        </w:tc>
        <w:tc>
          <w:tcPr>
            <w:tcW w:w="1368"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Iki 30500 vnt</w:t>
            </w:r>
          </w:p>
        </w:tc>
        <w:tc>
          <w:tcPr>
            <w:tcW w:w="1134"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0,06</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1830,00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25 vnt</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1,50</w:t>
            </w:r>
          </w:p>
        </w:tc>
        <w:tc>
          <w:tcPr>
            <w:tcW w:w="1721" w:type="dxa"/>
          </w:tcPr>
          <w:p w:rsidR="00DA0E2D" w:rsidRPr="00F96E5A" w:rsidRDefault="00DA0E2D" w:rsidP="00796AF9">
            <w:pPr>
              <w:spacing w:after="0" w:line="240" w:lineRule="auto"/>
              <w:rPr>
                <w:rFonts w:ascii="Arial" w:hAnsi="Arial" w:cs="Arial"/>
                <w:sz w:val="20"/>
                <w:szCs w:val="20"/>
                <w:lang w:val="en-US"/>
              </w:rPr>
            </w:pPr>
            <w:r>
              <w:rPr>
                <w:rFonts w:ascii="Arial" w:hAnsi="Arial" w:cs="Arial"/>
                <w:sz w:val="20"/>
                <w:szCs w:val="20"/>
                <w:lang w:val="en-US"/>
              </w:rPr>
              <w:t>UAB Ampus</w:t>
            </w:r>
          </w:p>
        </w:tc>
      </w:tr>
      <w:tr w:rsidR="00DA0E2D" w:rsidRPr="00F96E5A">
        <w:trPr>
          <w:trHeight w:val="76"/>
        </w:trPr>
        <w:tc>
          <w:tcPr>
            <w:tcW w:w="900" w:type="dxa"/>
            <w:shd w:val="clear" w:color="auto" w:fill="FFFFFF"/>
          </w:tcPr>
          <w:p w:rsidR="00DA0E2D" w:rsidRPr="00F96E5A" w:rsidRDefault="00DA0E2D" w:rsidP="00915207">
            <w:pPr>
              <w:spacing w:after="0" w:line="240" w:lineRule="auto"/>
              <w:ind w:left="5" w:hanging="5"/>
              <w:jc w:val="center"/>
              <w:rPr>
                <w:rFonts w:ascii="Arial" w:hAnsi="Arial" w:cs="Arial"/>
                <w:sz w:val="20"/>
                <w:szCs w:val="20"/>
                <w:lang w:val="en-US"/>
              </w:rPr>
            </w:pPr>
            <w:r w:rsidRPr="00F96E5A">
              <w:rPr>
                <w:rFonts w:ascii="Arial" w:hAnsi="Arial" w:cs="Arial"/>
                <w:sz w:val="20"/>
                <w:szCs w:val="20"/>
                <w:lang w:val="en-US"/>
              </w:rPr>
              <w:t>23.8</w:t>
            </w:r>
          </w:p>
        </w:tc>
        <w:tc>
          <w:tcPr>
            <w:tcW w:w="1843" w:type="dxa"/>
            <w:shd w:val="clear" w:color="auto" w:fill="FFFFFF"/>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Vienkartiniai maišai atliekoms 240 l</w:t>
            </w:r>
          </w:p>
        </w:tc>
        <w:tc>
          <w:tcPr>
            <w:tcW w:w="4565" w:type="dxa"/>
            <w:shd w:val="clear" w:color="auto" w:fill="FFFFFF"/>
          </w:tcPr>
          <w:p w:rsidR="00DA0E2D" w:rsidRPr="00F96E5A" w:rsidRDefault="00DA0E2D" w:rsidP="006C736F">
            <w:pPr>
              <w:spacing w:after="0" w:line="240" w:lineRule="auto"/>
              <w:rPr>
                <w:rFonts w:ascii="Arial" w:hAnsi="Arial" w:cs="Arial"/>
                <w:sz w:val="20"/>
                <w:szCs w:val="20"/>
              </w:rPr>
            </w:pPr>
            <w:r w:rsidRPr="00F96E5A">
              <w:rPr>
                <w:rFonts w:ascii="Arial" w:hAnsi="Arial" w:cs="Arial"/>
                <w:sz w:val="20"/>
                <w:szCs w:val="20"/>
              </w:rPr>
              <w:t xml:space="preserve">Talpa 240 l., stiprūs, tamprūs, pagaminti iš LDPE plėvelės, storis 80 ±5  mikronų. Tvirtos maišelio dugno sulydymo siūlės. Spalvos trys: geltona, juoda, mėlyna. </w:t>
            </w:r>
            <w:r w:rsidRPr="00F96E5A">
              <w:rPr>
                <w:rFonts w:ascii="Arial" w:hAnsi="Arial" w:cs="Arial"/>
                <w:sz w:val="20"/>
                <w:szCs w:val="20"/>
                <w:lang w:val="en-US"/>
              </w:rPr>
              <w:t>Ritinėliuose.</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vnt</w:t>
            </w:r>
          </w:p>
        </w:tc>
        <w:tc>
          <w:tcPr>
            <w:tcW w:w="1368"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Iki 1000 vnt</w:t>
            </w:r>
          </w:p>
        </w:tc>
        <w:tc>
          <w:tcPr>
            <w:tcW w:w="1134"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0,212</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212,00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5 vnt</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1,06</w:t>
            </w:r>
          </w:p>
        </w:tc>
        <w:tc>
          <w:tcPr>
            <w:tcW w:w="1721" w:type="dxa"/>
          </w:tcPr>
          <w:p w:rsidR="00DA0E2D" w:rsidRPr="00F96E5A" w:rsidRDefault="00DA0E2D" w:rsidP="00796AF9">
            <w:pPr>
              <w:spacing w:after="0" w:line="240" w:lineRule="auto"/>
              <w:rPr>
                <w:rFonts w:ascii="Arial" w:hAnsi="Arial" w:cs="Arial"/>
                <w:sz w:val="20"/>
                <w:szCs w:val="20"/>
                <w:lang w:val="en-US"/>
              </w:rPr>
            </w:pPr>
            <w:r>
              <w:rPr>
                <w:rFonts w:ascii="Arial" w:hAnsi="Arial" w:cs="Arial"/>
                <w:sz w:val="20"/>
                <w:szCs w:val="20"/>
                <w:lang w:val="en-US"/>
              </w:rPr>
              <w:t>UAB Ampus</w:t>
            </w:r>
          </w:p>
        </w:tc>
      </w:tr>
      <w:tr w:rsidR="00DA0E2D" w:rsidRPr="00F96E5A">
        <w:trPr>
          <w:trHeight w:val="457"/>
        </w:trPr>
        <w:tc>
          <w:tcPr>
            <w:tcW w:w="900" w:type="dxa"/>
          </w:tcPr>
          <w:p w:rsidR="00DA0E2D" w:rsidRPr="00F96E5A" w:rsidRDefault="00DA0E2D" w:rsidP="00915207">
            <w:pPr>
              <w:spacing w:after="0" w:line="240" w:lineRule="auto"/>
              <w:ind w:left="360"/>
              <w:jc w:val="center"/>
              <w:rPr>
                <w:rFonts w:ascii="Arial" w:hAnsi="Arial" w:cs="Arial"/>
                <w:sz w:val="20"/>
                <w:szCs w:val="20"/>
                <w:lang w:val="en-US"/>
              </w:rPr>
            </w:pPr>
          </w:p>
        </w:tc>
        <w:tc>
          <w:tcPr>
            <w:tcW w:w="1843" w:type="dxa"/>
          </w:tcPr>
          <w:p w:rsidR="00DA0E2D" w:rsidRPr="00F96E5A" w:rsidRDefault="00DA0E2D" w:rsidP="00796AF9">
            <w:pPr>
              <w:spacing w:after="0" w:line="240" w:lineRule="auto"/>
              <w:rPr>
                <w:rFonts w:ascii="Arial" w:hAnsi="Arial" w:cs="Arial"/>
                <w:b/>
                <w:sz w:val="20"/>
                <w:szCs w:val="20"/>
              </w:rPr>
            </w:pPr>
            <w:r w:rsidRPr="00F96E5A">
              <w:rPr>
                <w:rFonts w:ascii="Arial" w:hAnsi="Arial" w:cs="Arial"/>
                <w:b/>
                <w:sz w:val="20"/>
                <w:szCs w:val="20"/>
              </w:rPr>
              <w:t>Viso 23 dalies suma</w:t>
            </w:r>
          </w:p>
        </w:tc>
        <w:tc>
          <w:tcPr>
            <w:tcW w:w="4565" w:type="dxa"/>
          </w:tcPr>
          <w:p w:rsidR="00DA0E2D" w:rsidRPr="00F96E5A" w:rsidRDefault="00DA0E2D" w:rsidP="00796AF9">
            <w:pPr>
              <w:spacing w:after="0" w:line="240" w:lineRule="auto"/>
              <w:rPr>
                <w:rFonts w:ascii="Arial" w:hAnsi="Arial" w:cs="Arial"/>
                <w:color w:val="0070C0"/>
                <w:sz w:val="20"/>
                <w:szCs w:val="20"/>
                <w:lang w:val="en-US"/>
              </w:rPr>
            </w:pPr>
          </w:p>
        </w:tc>
        <w:tc>
          <w:tcPr>
            <w:tcW w:w="720" w:type="dxa"/>
          </w:tcPr>
          <w:p w:rsidR="00DA0E2D" w:rsidRPr="00F96E5A" w:rsidRDefault="00DA0E2D" w:rsidP="00750ADC">
            <w:pPr>
              <w:spacing w:after="0" w:line="240" w:lineRule="auto"/>
              <w:jc w:val="center"/>
              <w:rPr>
                <w:rFonts w:ascii="Arial" w:hAnsi="Arial" w:cs="Arial"/>
                <w:color w:val="0070C0"/>
                <w:sz w:val="20"/>
                <w:szCs w:val="20"/>
              </w:rPr>
            </w:pPr>
          </w:p>
        </w:tc>
        <w:tc>
          <w:tcPr>
            <w:tcW w:w="1368" w:type="dxa"/>
          </w:tcPr>
          <w:p w:rsidR="00DA0E2D" w:rsidRPr="00F96E5A" w:rsidRDefault="00DA0E2D" w:rsidP="00750ADC">
            <w:pPr>
              <w:spacing w:after="0" w:line="240" w:lineRule="auto"/>
              <w:jc w:val="center"/>
              <w:rPr>
                <w:rFonts w:ascii="Arial" w:hAnsi="Arial" w:cs="Arial"/>
                <w:color w:val="0070C0"/>
                <w:sz w:val="20"/>
                <w:szCs w:val="20"/>
              </w:rPr>
            </w:pPr>
          </w:p>
        </w:tc>
        <w:tc>
          <w:tcPr>
            <w:tcW w:w="1134" w:type="dxa"/>
          </w:tcPr>
          <w:p w:rsidR="00DA0E2D" w:rsidRPr="00F96E5A" w:rsidRDefault="00DA0E2D" w:rsidP="00750ADC">
            <w:pPr>
              <w:spacing w:after="0" w:line="240" w:lineRule="auto"/>
              <w:jc w:val="center"/>
              <w:rPr>
                <w:rFonts w:ascii="Arial" w:hAnsi="Arial" w:cs="Arial"/>
                <w:sz w:val="20"/>
                <w:szCs w:val="20"/>
                <w:lang w:val="en-US"/>
              </w:rPr>
            </w:pPr>
          </w:p>
        </w:tc>
        <w:tc>
          <w:tcPr>
            <w:tcW w:w="1118" w:type="dxa"/>
          </w:tcPr>
          <w:p w:rsidR="00DA0E2D" w:rsidRPr="00994E43" w:rsidRDefault="00DA0E2D" w:rsidP="00750ADC">
            <w:pPr>
              <w:spacing w:after="0" w:line="240" w:lineRule="auto"/>
              <w:jc w:val="center"/>
              <w:rPr>
                <w:rFonts w:ascii="Arial" w:hAnsi="Arial" w:cs="Arial"/>
                <w:b/>
                <w:bCs/>
                <w:sz w:val="20"/>
                <w:szCs w:val="20"/>
                <w:lang w:val="en-US"/>
              </w:rPr>
            </w:pPr>
            <w:r w:rsidRPr="00994E43">
              <w:rPr>
                <w:rFonts w:ascii="Arial" w:hAnsi="Arial" w:cs="Arial"/>
                <w:b/>
                <w:bCs/>
                <w:sz w:val="20"/>
                <w:szCs w:val="20"/>
                <w:lang w:val="en-US"/>
              </w:rPr>
              <w:t>5275,60</w:t>
            </w:r>
          </w:p>
        </w:tc>
        <w:tc>
          <w:tcPr>
            <w:tcW w:w="1080" w:type="dxa"/>
          </w:tcPr>
          <w:p w:rsidR="00DA0E2D" w:rsidRPr="00F96E5A" w:rsidRDefault="00DA0E2D" w:rsidP="00750ADC">
            <w:pPr>
              <w:spacing w:after="0" w:line="240" w:lineRule="auto"/>
              <w:jc w:val="center"/>
              <w:rPr>
                <w:rFonts w:ascii="Arial" w:hAnsi="Arial" w:cs="Arial"/>
                <w:sz w:val="20"/>
                <w:szCs w:val="20"/>
                <w:lang w:val="en-US"/>
              </w:rPr>
            </w:pPr>
          </w:p>
        </w:tc>
        <w:tc>
          <w:tcPr>
            <w:tcW w:w="1240" w:type="dxa"/>
          </w:tcPr>
          <w:p w:rsidR="00DA0E2D" w:rsidRPr="00F96E5A" w:rsidRDefault="00DA0E2D" w:rsidP="00750ADC">
            <w:pPr>
              <w:spacing w:after="0" w:line="240" w:lineRule="auto"/>
              <w:jc w:val="center"/>
              <w:rPr>
                <w:rFonts w:ascii="Arial" w:hAnsi="Arial" w:cs="Arial"/>
                <w:sz w:val="20"/>
                <w:szCs w:val="20"/>
                <w:lang w:val="en-US"/>
              </w:rPr>
            </w:pPr>
          </w:p>
        </w:tc>
        <w:tc>
          <w:tcPr>
            <w:tcW w:w="1721" w:type="dxa"/>
          </w:tcPr>
          <w:p w:rsidR="00DA0E2D" w:rsidRPr="00F96E5A" w:rsidRDefault="00DA0E2D" w:rsidP="00796AF9">
            <w:pPr>
              <w:spacing w:after="0" w:line="240" w:lineRule="auto"/>
              <w:rPr>
                <w:rFonts w:ascii="Arial" w:hAnsi="Arial" w:cs="Arial"/>
                <w:sz w:val="20"/>
                <w:szCs w:val="20"/>
                <w:lang w:val="en-US"/>
              </w:rPr>
            </w:pPr>
          </w:p>
        </w:tc>
      </w:tr>
      <w:tr w:rsidR="00DA0E2D" w:rsidRPr="00F96E5A">
        <w:tc>
          <w:tcPr>
            <w:tcW w:w="900" w:type="dxa"/>
            <w:shd w:val="clear" w:color="auto" w:fill="FFFFFF"/>
          </w:tcPr>
          <w:p w:rsidR="00DA0E2D" w:rsidRPr="00F96E5A" w:rsidRDefault="00DA0E2D" w:rsidP="00915207">
            <w:pPr>
              <w:spacing w:after="0" w:line="240" w:lineRule="auto"/>
              <w:ind w:left="360"/>
              <w:jc w:val="center"/>
              <w:rPr>
                <w:rFonts w:ascii="Arial" w:hAnsi="Arial" w:cs="Arial"/>
                <w:sz w:val="20"/>
                <w:szCs w:val="20"/>
                <w:lang w:val="en-US"/>
              </w:rPr>
            </w:pPr>
            <w:r w:rsidRPr="00F96E5A">
              <w:rPr>
                <w:rFonts w:ascii="Arial" w:hAnsi="Arial" w:cs="Arial"/>
                <w:sz w:val="20"/>
                <w:szCs w:val="20"/>
                <w:lang w:val="en-US"/>
              </w:rPr>
              <w:t>32</w:t>
            </w:r>
          </w:p>
        </w:tc>
        <w:tc>
          <w:tcPr>
            <w:tcW w:w="1843" w:type="dxa"/>
            <w:shd w:val="clear" w:color="auto" w:fill="FFFFFF"/>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rPr>
              <w:t>Šluostės paviršių valymui</w:t>
            </w:r>
          </w:p>
        </w:tc>
        <w:tc>
          <w:tcPr>
            <w:tcW w:w="4565" w:type="dxa"/>
            <w:shd w:val="clear" w:color="auto" w:fill="FFFFFF"/>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 xml:space="preserve">Sausos šluostės išmatavimai 33 x 35 cm (±1 cm); supakuota po 3 vnt, skirtingų  3 spalvų, sugerianti vandenį ir nepaliekanti ruožų ir nutekėjimų. Galima  skalbti rankomis. Sudėtis: 60 </w:t>
            </w:r>
            <w:r w:rsidRPr="00F96E5A">
              <w:rPr>
                <w:rFonts w:ascii="Arial" w:hAnsi="Arial" w:cs="Arial"/>
                <w:sz w:val="20"/>
                <w:szCs w:val="20"/>
                <w:lang w:eastAsia="zh-CN"/>
              </w:rPr>
              <w:t xml:space="preserve">% viskozė, 40 % poliprofilenas. Pateikti tik nesuspaustoje  formoje (pvz. </w:t>
            </w:r>
            <w:r w:rsidRPr="00F96E5A">
              <w:rPr>
                <w:rFonts w:ascii="Arial" w:hAnsi="Arial" w:cs="Arial"/>
                <w:sz w:val="20"/>
                <w:szCs w:val="20"/>
                <w:lang w:val="en-US" w:eastAsia="zh-CN"/>
              </w:rPr>
              <w:t>“netabletuota” ar pan.) .</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pak. (3 vnt)</w:t>
            </w:r>
          </w:p>
        </w:tc>
        <w:tc>
          <w:tcPr>
            <w:tcW w:w="1368"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rPr>
              <w:t>Iki 4000 pak.</w:t>
            </w:r>
          </w:p>
        </w:tc>
        <w:tc>
          <w:tcPr>
            <w:tcW w:w="1134"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0,27</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1080,00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Pak. (3 vnt)</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0,27</w:t>
            </w:r>
          </w:p>
        </w:tc>
        <w:tc>
          <w:tcPr>
            <w:tcW w:w="1721" w:type="dxa"/>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lang w:val="en-US"/>
              </w:rPr>
              <w:t>AKU</w:t>
            </w:r>
          </w:p>
        </w:tc>
      </w:tr>
      <w:tr w:rsidR="00DA0E2D" w:rsidRPr="00F96E5A">
        <w:tc>
          <w:tcPr>
            <w:tcW w:w="900" w:type="dxa"/>
            <w:shd w:val="clear" w:color="auto" w:fill="FFFFFF"/>
          </w:tcPr>
          <w:p w:rsidR="00DA0E2D" w:rsidRPr="00F96E5A" w:rsidRDefault="00DA0E2D" w:rsidP="00915207">
            <w:pPr>
              <w:spacing w:after="0" w:line="240" w:lineRule="auto"/>
              <w:ind w:left="360"/>
              <w:jc w:val="center"/>
              <w:rPr>
                <w:rFonts w:ascii="Arial" w:hAnsi="Arial" w:cs="Arial"/>
                <w:sz w:val="20"/>
                <w:szCs w:val="20"/>
                <w:lang w:val="en-US"/>
              </w:rPr>
            </w:pPr>
            <w:r w:rsidRPr="00F96E5A">
              <w:rPr>
                <w:rFonts w:ascii="Arial" w:hAnsi="Arial" w:cs="Arial"/>
                <w:sz w:val="20"/>
                <w:szCs w:val="20"/>
                <w:lang w:val="en-US"/>
              </w:rPr>
              <w:t>35</w:t>
            </w:r>
          </w:p>
        </w:tc>
        <w:tc>
          <w:tcPr>
            <w:tcW w:w="1843" w:type="dxa"/>
            <w:shd w:val="clear" w:color="auto" w:fill="FFFFFF"/>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rPr>
              <w:t>Šluostė su mikropluoštu paviršių valymui</w:t>
            </w:r>
          </w:p>
        </w:tc>
        <w:tc>
          <w:tcPr>
            <w:tcW w:w="4565" w:type="dxa"/>
            <w:shd w:val="clear" w:color="auto" w:fill="FFFFFF"/>
          </w:tcPr>
          <w:p w:rsidR="00DA0E2D" w:rsidRPr="00F96E5A" w:rsidRDefault="00DA0E2D" w:rsidP="00796AF9">
            <w:pPr>
              <w:spacing w:after="0" w:line="240" w:lineRule="auto"/>
              <w:jc w:val="both"/>
              <w:rPr>
                <w:rFonts w:ascii="Arial" w:hAnsi="Arial" w:cs="Arial"/>
                <w:sz w:val="20"/>
                <w:szCs w:val="20"/>
              </w:rPr>
            </w:pPr>
            <w:r w:rsidRPr="00F96E5A">
              <w:rPr>
                <w:rFonts w:ascii="Arial" w:hAnsi="Arial" w:cs="Arial"/>
                <w:sz w:val="20"/>
                <w:szCs w:val="20"/>
              </w:rPr>
              <w:t xml:space="preserve">Pagaminta iš itin aukštos kokybės 100 proc. mikropluošto </w:t>
            </w:r>
            <w:r w:rsidRPr="00F96E5A">
              <w:rPr>
                <w:rFonts w:ascii="Arial" w:hAnsi="Arial" w:cs="Arial"/>
                <w:bCs/>
                <w:color w:val="000000"/>
                <w:sz w:val="20"/>
                <w:szCs w:val="20"/>
              </w:rPr>
              <w:t>(80 proc. poliesteris, 20 proc. poliamidas)</w:t>
            </w:r>
            <w:r w:rsidRPr="00F96E5A">
              <w:rPr>
                <w:rFonts w:ascii="Arial" w:hAnsi="Arial" w:cs="Arial"/>
                <w:color w:val="000000"/>
                <w:sz w:val="20"/>
                <w:szCs w:val="20"/>
              </w:rPr>
              <w:t>. T</w:t>
            </w:r>
            <w:r w:rsidRPr="00F96E5A">
              <w:rPr>
                <w:rFonts w:ascii="Arial" w:hAnsi="Arial" w:cs="Arial"/>
                <w:sz w:val="20"/>
                <w:szCs w:val="20"/>
              </w:rPr>
              <w:t xml:space="preserve">inka valyti drėgnu būdu,  spray (purškimo) būdu, o taip pat sausu būdu. Karščiui atspari universali šluostė, pasižyminti puikiu vandens sugeriamumu (250 ml). Gerai surenka nešvarumus ir bakterijas nuo paviršių. Nepalieka ruožų, puikiai tinka veidrodžių, baldų, sienų, operacinių stalų, stiklinių paviršių valymui. </w:t>
            </w:r>
            <w:r w:rsidRPr="00F96E5A">
              <w:rPr>
                <w:rFonts w:ascii="Arial" w:hAnsi="Arial" w:cs="Arial"/>
                <w:color w:val="000000"/>
                <w:sz w:val="20"/>
                <w:szCs w:val="20"/>
              </w:rPr>
              <w:t>Skalbimas 40-95°C vandenyje.</w:t>
            </w:r>
          </w:p>
          <w:p w:rsidR="00DA0E2D" w:rsidRPr="00F96E5A" w:rsidRDefault="00DA0E2D" w:rsidP="00796AF9">
            <w:pPr>
              <w:spacing w:after="0" w:line="240" w:lineRule="auto"/>
              <w:rPr>
                <w:rFonts w:ascii="Arial" w:hAnsi="Arial" w:cs="Arial"/>
                <w:sz w:val="20"/>
                <w:szCs w:val="20"/>
              </w:rPr>
            </w:pPr>
            <w:r w:rsidRPr="00F96E5A">
              <w:rPr>
                <w:rFonts w:ascii="Arial" w:hAnsi="Arial" w:cs="Arial"/>
                <w:color w:val="000000"/>
                <w:sz w:val="20"/>
                <w:szCs w:val="20"/>
              </w:rPr>
              <w:t xml:space="preserve">Išmatavimai   40 x 40cm </w:t>
            </w:r>
            <w:r w:rsidRPr="00F96E5A">
              <w:rPr>
                <w:rFonts w:ascii="Arial" w:hAnsi="Arial" w:cs="Arial"/>
                <w:sz w:val="20"/>
                <w:szCs w:val="20"/>
              </w:rPr>
              <w:t>(±2 cm).</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vnt</w:t>
            </w:r>
          </w:p>
        </w:tc>
        <w:tc>
          <w:tcPr>
            <w:tcW w:w="1368"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Iki 1500 vnt.</w:t>
            </w:r>
          </w:p>
        </w:tc>
        <w:tc>
          <w:tcPr>
            <w:tcW w:w="1134"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0,62</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930,00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vnt</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0,69</w:t>
            </w:r>
          </w:p>
        </w:tc>
        <w:tc>
          <w:tcPr>
            <w:tcW w:w="1721" w:type="dxa"/>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lang w:val="en-US"/>
              </w:rPr>
              <w:t>Pongal</w:t>
            </w:r>
          </w:p>
        </w:tc>
      </w:tr>
      <w:tr w:rsidR="00DA0E2D" w:rsidRPr="00F96E5A">
        <w:trPr>
          <w:trHeight w:val="714"/>
        </w:trPr>
        <w:tc>
          <w:tcPr>
            <w:tcW w:w="900" w:type="dxa"/>
          </w:tcPr>
          <w:p w:rsidR="00DA0E2D" w:rsidRPr="00F96E5A" w:rsidRDefault="00DA0E2D" w:rsidP="00915207">
            <w:pPr>
              <w:spacing w:after="0" w:line="240" w:lineRule="auto"/>
              <w:ind w:left="360" w:hanging="213"/>
              <w:jc w:val="center"/>
              <w:rPr>
                <w:rFonts w:ascii="Arial" w:hAnsi="Arial" w:cs="Arial"/>
                <w:b/>
                <w:sz w:val="20"/>
                <w:szCs w:val="20"/>
                <w:lang w:val="en-US"/>
              </w:rPr>
            </w:pPr>
            <w:r w:rsidRPr="00F96E5A">
              <w:rPr>
                <w:rFonts w:ascii="Arial" w:hAnsi="Arial" w:cs="Arial"/>
                <w:b/>
                <w:sz w:val="20"/>
                <w:szCs w:val="20"/>
                <w:lang w:val="en-US"/>
              </w:rPr>
              <w:t>38</w:t>
            </w:r>
          </w:p>
        </w:tc>
        <w:tc>
          <w:tcPr>
            <w:tcW w:w="1843" w:type="dxa"/>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Padas šveitimui (šveitimo padukas, pado laikiklis su kotu)</w:t>
            </w:r>
          </w:p>
        </w:tc>
        <w:tc>
          <w:tcPr>
            <w:tcW w:w="4565" w:type="dxa"/>
          </w:tcPr>
          <w:p w:rsidR="00DA0E2D" w:rsidRPr="00F96E5A" w:rsidRDefault="00DA0E2D" w:rsidP="00796AF9">
            <w:pPr>
              <w:spacing w:after="0" w:line="240" w:lineRule="auto"/>
              <w:rPr>
                <w:rFonts w:ascii="Arial" w:hAnsi="Arial" w:cs="Arial"/>
                <w:sz w:val="20"/>
                <w:szCs w:val="20"/>
              </w:rPr>
            </w:pPr>
          </w:p>
        </w:tc>
        <w:tc>
          <w:tcPr>
            <w:tcW w:w="720" w:type="dxa"/>
          </w:tcPr>
          <w:p w:rsidR="00DA0E2D" w:rsidRPr="00F96E5A" w:rsidRDefault="00DA0E2D" w:rsidP="00750ADC">
            <w:pPr>
              <w:spacing w:after="0" w:line="240" w:lineRule="auto"/>
              <w:jc w:val="center"/>
              <w:rPr>
                <w:rFonts w:ascii="Arial" w:hAnsi="Arial" w:cs="Arial"/>
                <w:snapToGrid w:val="0"/>
                <w:color w:val="000000"/>
                <w:sz w:val="20"/>
                <w:szCs w:val="20"/>
              </w:rPr>
            </w:pPr>
          </w:p>
        </w:tc>
        <w:tc>
          <w:tcPr>
            <w:tcW w:w="1368" w:type="dxa"/>
          </w:tcPr>
          <w:p w:rsidR="00DA0E2D" w:rsidRPr="00F96E5A" w:rsidRDefault="00DA0E2D" w:rsidP="00750ADC">
            <w:pPr>
              <w:spacing w:after="0" w:line="240" w:lineRule="auto"/>
              <w:jc w:val="center"/>
              <w:rPr>
                <w:rFonts w:ascii="Arial" w:hAnsi="Arial" w:cs="Arial"/>
                <w:color w:val="00B050"/>
                <w:sz w:val="20"/>
                <w:szCs w:val="20"/>
              </w:rPr>
            </w:pPr>
          </w:p>
        </w:tc>
        <w:tc>
          <w:tcPr>
            <w:tcW w:w="1134" w:type="dxa"/>
          </w:tcPr>
          <w:p w:rsidR="00DA0E2D" w:rsidRPr="00F96E5A" w:rsidRDefault="00DA0E2D" w:rsidP="00750ADC">
            <w:pPr>
              <w:spacing w:after="0" w:line="240" w:lineRule="auto"/>
              <w:jc w:val="center"/>
              <w:rPr>
                <w:rFonts w:ascii="Arial" w:hAnsi="Arial" w:cs="Arial"/>
                <w:sz w:val="20"/>
                <w:szCs w:val="20"/>
                <w:lang w:val="en-US"/>
              </w:rPr>
            </w:pPr>
          </w:p>
        </w:tc>
        <w:tc>
          <w:tcPr>
            <w:tcW w:w="1118" w:type="dxa"/>
          </w:tcPr>
          <w:p w:rsidR="00DA0E2D" w:rsidRPr="00F96E5A" w:rsidRDefault="00DA0E2D" w:rsidP="00750ADC">
            <w:pPr>
              <w:spacing w:after="0" w:line="240" w:lineRule="auto"/>
              <w:jc w:val="center"/>
              <w:rPr>
                <w:rFonts w:ascii="Arial" w:hAnsi="Arial" w:cs="Arial"/>
                <w:sz w:val="20"/>
                <w:szCs w:val="20"/>
                <w:lang w:val="en-US"/>
              </w:rPr>
            </w:pPr>
          </w:p>
        </w:tc>
        <w:tc>
          <w:tcPr>
            <w:tcW w:w="1080" w:type="dxa"/>
          </w:tcPr>
          <w:p w:rsidR="00DA0E2D" w:rsidRPr="00F96E5A" w:rsidRDefault="00DA0E2D" w:rsidP="00750ADC">
            <w:pPr>
              <w:spacing w:after="0" w:line="240" w:lineRule="auto"/>
              <w:jc w:val="center"/>
              <w:rPr>
                <w:rFonts w:ascii="Arial" w:hAnsi="Arial" w:cs="Arial"/>
                <w:sz w:val="20"/>
                <w:szCs w:val="20"/>
                <w:lang w:val="en-US"/>
              </w:rPr>
            </w:pPr>
          </w:p>
        </w:tc>
        <w:tc>
          <w:tcPr>
            <w:tcW w:w="1240" w:type="dxa"/>
          </w:tcPr>
          <w:p w:rsidR="00DA0E2D" w:rsidRPr="00F96E5A" w:rsidRDefault="00DA0E2D" w:rsidP="00750ADC">
            <w:pPr>
              <w:spacing w:after="0" w:line="240" w:lineRule="auto"/>
              <w:jc w:val="center"/>
              <w:rPr>
                <w:rFonts w:ascii="Arial" w:hAnsi="Arial" w:cs="Arial"/>
                <w:sz w:val="20"/>
                <w:szCs w:val="20"/>
                <w:lang w:val="en-US"/>
              </w:rPr>
            </w:pPr>
          </w:p>
        </w:tc>
        <w:tc>
          <w:tcPr>
            <w:tcW w:w="1721" w:type="dxa"/>
          </w:tcPr>
          <w:p w:rsidR="00DA0E2D" w:rsidRPr="00F96E5A" w:rsidRDefault="00DA0E2D" w:rsidP="00796AF9">
            <w:pPr>
              <w:spacing w:after="0" w:line="240" w:lineRule="auto"/>
              <w:rPr>
                <w:rFonts w:ascii="Arial" w:hAnsi="Arial" w:cs="Arial"/>
                <w:sz w:val="20"/>
                <w:szCs w:val="20"/>
                <w:lang w:val="en-US"/>
              </w:rPr>
            </w:pPr>
          </w:p>
        </w:tc>
      </w:tr>
      <w:tr w:rsidR="00DA0E2D" w:rsidRPr="00F96E5A">
        <w:trPr>
          <w:trHeight w:val="775"/>
        </w:trPr>
        <w:tc>
          <w:tcPr>
            <w:tcW w:w="900" w:type="dxa"/>
          </w:tcPr>
          <w:p w:rsidR="00DA0E2D" w:rsidRPr="00F96E5A" w:rsidRDefault="00DA0E2D" w:rsidP="00915207">
            <w:pPr>
              <w:spacing w:after="0" w:line="240" w:lineRule="auto"/>
              <w:ind w:left="360" w:hanging="407"/>
              <w:jc w:val="center"/>
              <w:rPr>
                <w:rFonts w:ascii="Arial" w:hAnsi="Arial" w:cs="Arial"/>
                <w:sz w:val="20"/>
                <w:szCs w:val="20"/>
                <w:lang w:val="en-US"/>
              </w:rPr>
            </w:pPr>
            <w:r w:rsidRPr="00F96E5A">
              <w:rPr>
                <w:rFonts w:ascii="Arial" w:hAnsi="Arial" w:cs="Arial"/>
                <w:sz w:val="20"/>
                <w:szCs w:val="20"/>
                <w:lang w:val="en-US"/>
              </w:rPr>
              <w:t>38.1</w:t>
            </w:r>
          </w:p>
        </w:tc>
        <w:tc>
          <w:tcPr>
            <w:tcW w:w="1843" w:type="dxa"/>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Šveitimo padukas</w:t>
            </w:r>
          </w:p>
        </w:tc>
        <w:tc>
          <w:tcPr>
            <w:tcW w:w="4565" w:type="dxa"/>
          </w:tcPr>
          <w:p w:rsidR="00DA0E2D" w:rsidRPr="00F96E5A" w:rsidRDefault="00DA0E2D" w:rsidP="00796AF9">
            <w:pPr>
              <w:spacing w:after="0" w:line="240" w:lineRule="auto"/>
              <w:jc w:val="both"/>
              <w:rPr>
                <w:rFonts w:ascii="Arial" w:hAnsi="Arial" w:cs="Arial"/>
                <w:sz w:val="20"/>
                <w:szCs w:val="20"/>
              </w:rPr>
            </w:pPr>
            <w:r w:rsidRPr="00F96E5A">
              <w:rPr>
                <w:rFonts w:ascii="Arial" w:hAnsi="Arial" w:cs="Arial"/>
                <w:sz w:val="20"/>
                <w:szCs w:val="20"/>
              </w:rPr>
              <w:t xml:space="preserve">Tinka stipriai užterštų kraštų ir  plintusų šveitimui. Pado spalva  ruda,  2 cm ±0,5 cm storio, 25 cm ±3 cm ilgio ir 12 cm ±2 cm pločio. Padukas priklijuojamas prie 38.2 padlaikiklio. </w:t>
            </w:r>
          </w:p>
        </w:tc>
        <w:tc>
          <w:tcPr>
            <w:tcW w:w="720" w:type="dxa"/>
          </w:tcPr>
          <w:p w:rsidR="00DA0E2D" w:rsidRPr="00F96E5A" w:rsidRDefault="00DA0E2D" w:rsidP="00750ADC">
            <w:pPr>
              <w:spacing w:after="0" w:line="240" w:lineRule="auto"/>
              <w:jc w:val="center"/>
              <w:rPr>
                <w:rFonts w:ascii="Arial" w:hAnsi="Arial" w:cs="Arial"/>
                <w:snapToGrid w:val="0"/>
                <w:sz w:val="20"/>
                <w:szCs w:val="20"/>
              </w:rPr>
            </w:pPr>
            <w:r w:rsidRPr="00F96E5A">
              <w:rPr>
                <w:rFonts w:ascii="Arial" w:hAnsi="Arial" w:cs="Arial"/>
                <w:snapToGrid w:val="0"/>
                <w:sz w:val="20"/>
                <w:szCs w:val="20"/>
              </w:rPr>
              <w:t>vnt</w:t>
            </w:r>
          </w:p>
        </w:tc>
        <w:tc>
          <w:tcPr>
            <w:tcW w:w="1368" w:type="dxa"/>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Iki 10 vnt.</w:t>
            </w:r>
          </w:p>
        </w:tc>
        <w:tc>
          <w:tcPr>
            <w:tcW w:w="1134"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2,50</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25,00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vnt</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2,50</w:t>
            </w:r>
          </w:p>
        </w:tc>
        <w:tc>
          <w:tcPr>
            <w:tcW w:w="1721" w:type="dxa"/>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lang w:val="en-US"/>
              </w:rPr>
              <w:t>“ Intermop”</w:t>
            </w:r>
          </w:p>
        </w:tc>
      </w:tr>
      <w:tr w:rsidR="00DA0E2D" w:rsidRPr="00F96E5A">
        <w:trPr>
          <w:trHeight w:val="775"/>
        </w:trPr>
        <w:tc>
          <w:tcPr>
            <w:tcW w:w="900" w:type="dxa"/>
          </w:tcPr>
          <w:p w:rsidR="00DA0E2D" w:rsidRPr="00F96E5A" w:rsidRDefault="00DA0E2D" w:rsidP="00915207">
            <w:pPr>
              <w:spacing w:after="0" w:line="240" w:lineRule="auto"/>
              <w:ind w:left="360" w:hanging="213"/>
              <w:jc w:val="center"/>
              <w:rPr>
                <w:rFonts w:ascii="Arial" w:hAnsi="Arial" w:cs="Arial"/>
                <w:sz w:val="20"/>
                <w:szCs w:val="20"/>
                <w:lang w:val="en-US"/>
              </w:rPr>
            </w:pPr>
            <w:r w:rsidRPr="00F96E5A">
              <w:rPr>
                <w:rFonts w:ascii="Arial" w:hAnsi="Arial" w:cs="Arial"/>
                <w:sz w:val="20"/>
                <w:szCs w:val="20"/>
                <w:lang w:val="en-US"/>
              </w:rPr>
              <w:t>38.2</w:t>
            </w:r>
          </w:p>
        </w:tc>
        <w:tc>
          <w:tcPr>
            <w:tcW w:w="1843" w:type="dxa"/>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Pado laikiklis su kotu</w:t>
            </w:r>
          </w:p>
        </w:tc>
        <w:tc>
          <w:tcPr>
            <w:tcW w:w="4565" w:type="dxa"/>
          </w:tcPr>
          <w:p w:rsidR="00DA0E2D" w:rsidRPr="00F96E5A" w:rsidRDefault="00DA0E2D" w:rsidP="00796AF9">
            <w:pPr>
              <w:spacing w:after="0" w:line="240" w:lineRule="auto"/>
              <w:jc w:val="both"/>
              <w:rPr>
                <w:rFonts w:ascii="Arial" w:hAnsi="Arial" w:cs="Arial"/>
                <w:sz w:val="20"/>
                <w:szCs w:val="20"/>
                <w:lang w:eastAsia="lt-LT"/>
              </w:rPr>
            </w:pPr>
            <w:r w:rsidRPr="00F96E5A">
              <w:rPr>
                <w:rFonts w:ascii="Arial" w:hAnsi="Arial" w:cs="Arial"/>
                <w:sz w:val="20"/>
                <w:szCs w:val="20"/>
              </w:rPr>
              <w:t xml:space="preserve">Tinka stipriai užterštų kraštų ir plintusų šveitimui. Padlaikiklio rankenėlė juda įvairiomis kryptimis, o tai pagreitina ir palengvina darbą. Ilgis 23 cm ±2 cm, plotis 9,5 cm  ±1 cm. Ant padlaikiklio fiksuojamas aliuminis 1,40 m ±5 cm, 23,5 mm ±1 mm diametro  kotas. </w:t>
            </w:r>
            <w:r w:rsidRPr="00F96E5A">
              <w:rPr>
                <w:rFonts w:ascii="Arial" w:hAnsi="Arial" w:cs="Arial"/>
                <w:sz w:val="20"/>
                <w:szCs w:val="20"/>
                <w:lang w:eastAsia="lt-LT"/>
              </w:rPr>
              <w:t xml:space="preserve">Kotas pagamintas iš patvaraus, atsparaus smūgiams, įbrėžimams anoduoto aliuminio. Koto rankena pagaminta iš patvaraus plastiko. </w:t>
            </w:r>
          </w:p>
        </w:tc>
        <w:tc>
          <w:tcPr>
            <w:tcW w:w="720" w:type="dxa"/>
          </w:tcPr>
          <w:p w:rsidR="00DA0E2D" w:rsidRPr="00F96E5A" w:rsidRDefault="00DA0E2D" w:rsidP="00750ADC">
            <w:pPr>
              <w:spacing w:after="0" w:line="240" w:lineRule="auto"/>
              <w:jc w:val="center"/>
              <w:rPr>
                <w:rFonts w:ascii="Arial" w:hAnsi="Arial" w:cs="Arial"/>
                <w:snapToGrid w:val="0"/>
                <w:sz w:val="20"/>
                <w:szCs w:val="20"/>
              </w:rPr>
            </w:pPr>
            <w:r w:rsidRPr="00F96E5A">
              <w:rPr>
                <w:rFonts w:ascii="Arial" w:hAnsi="Arial" w:cs="Arial"/>
                <w:snapToGrid w:val="0"/>
                <w:sz w:val="20"/>
                <w:szCs w:val="20"/>
              </w:rPr>
              <w:t>vnt</w:t>
            </w:r>
          </w:p>
        </w:tc>
        <w:tc>
          <w:tcPr>
            <w:tcW w:w="1368" w:type="dxa"/>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Iki 10 vnt.</w:t>
            </w:r>
          </w:p>
        </w:tc>
        <w:tc>
          <w:tcPr>
            <w:tcW w:w="1134"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12,00</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120,00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Vnt</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12,00</w:t>
            </w:r>
          </w:p>
        </w:tc>
        <w:tc>
          <w:tcPr>
            <w:tcW w:w="1721" w:type="dxa"/>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lang w:val="en-US"/>
              </w:rPr>
              <w:t>“ Intermop”</w:t>
            </w:r>
          </w:p>
        </w:tc>
      </w:tr>
      <w:tr w:rsidR="00DA0E2D" w:rsidRPr="00F96E5A">
        <w:trPr>
          <w:trHeight w:val="775"/>
        </w:trPr>
        <w:tc>
          <w:tcPr>
            <w:tcW w:w="900" w:type="dxa"/>
          </w:tcPr>
          <w:p w:rsidR="00DA0E2D" w:rsidRPr="00F96E5A" w:rsidRDefault="00DA0E2D" w:rsidP="00915207">
            <w:pPr>
              <w:spacing w:after="0" w:line="240" w:lineRule="auto"/>
              <w:ind w:left="360"/>
              <w:jc w:val="center"/>
              <w:rPr>
                <w:rFonts w:ascii="Arial" w:hAnsi="Arial" w:cs="Arial"/>
                <w:b/>
                <w:sz w:val="20"/>
                <w:szCs w:val="20"/>
                <w:lang w:val="en-US"/>
              </w:rPr>
            </w:pPr>
          </w:p>
        </w:tc>
        <w:tc>
          <w:tcPr>
            <w:tcW w:w="1843" w:type="dxa"/>
          </w:tcPr>
          <w:p w:rsidR="00DA0E2D" w:rsidRPr="00F96E5A" w:rsidRDefault="00DA0E2D" w:rsidP="00796AF9">
            <w:pPr>
              <w:spacing w:after="0" w:line="240" w:lineRule="auto"/>
              <w:rPr>
                <w:rFonts w:ascii="Arial" w:hAnsi="Arial" w:cs="Arial"/>
                <w:b/>
                <w:sz w:val="20"/>
                <w:szCs w:val="20"/>
              </w:rPr>
            </w:pPr>
            <w:r w:rsidRPr="00F96E5A">
              <w:rPr>
                <w:rFonts w:ascii="Arial" w:hAnsi="Arial" w:cs="Arial"/>
                <w:b/>
                <w:sz w:val="20"/>
                <w:szCs w:val="20"/>
              </w:rPr>
              <w:t>Viso 38 dalies suma</w:t>
            </w:r>
          </w:p>
        </w:tc>
        <w:tc>
          <w:tcPr>
            <w:tcW w:w="4565" w:type="dxa"/>
          </w:tcPr>
          <w:p w:rsidR="00DA0E2D" w:rsidRPr="00F96E5A" w:rsidRDefault="00DA0E2D" w:rsidP="00796AF9">
            <w:pPr>
              <w:spacing w:after="0" w:line="240" w:lineRule="auto"/>
              <w:jc w:val="both"/>
              <w:rPr>
                <w:rFonts w:ascii="Arial" w:hAnsi="Arial" w:cs="Arial"/>
                <w:b/>
                <w:sz w:val="20"/>
                <w:szCs w:val="20"/>
              </w:rPr>
            </w:pPr>
          </w:p>
        </w:tc>
        <w:tc>
          <w:tcPr>
            <w:tcW w:w="720" w:type="dxa"/>
          </w:tcPr>
          <w:p w:rsidR="00DA0E2D" w:rsidRPr="00F96E5A" w:rsidRDefault="00DA0E2D" w:rsidP="00750ADC">
            <w:pPr>
              <w:spacing w:after="0" w:line="240" w:lineRule="auto"/>
              <w:jc w:val="center"/>
              <w:rPr>
                <w:rFonts w:ascii="Arial" w:hAnsi="Arial" w:cs="Arial"/>
                <w:snapToGrid w:val="0"/>
                <w:color w:val="000000"/>
                <w:sz w:val="20"/>
                <w:szCs w:val="20"/>
              </w:rPr>
            </w:pPr>
          </w:p>
        </w:tc>
        <w:tc>
          <w:tcPr>
            <w:tcW w:w="1368" w:type="dxa"/>
          </w:tcPr>
          <w:p w:rsidR="00DA0E2D" w:rsidRPr="00F96E5A" w:rsidRDefault="00DA0E2D" w:rsidP="00750ADC">
            <w:pPr>
              <w:spacing w:after="0" w:line="240" w:lineRule="auto"/>
              <w:jc w:val="center"/>
              <w:rPr>
                <w:rFonts w:ascii="Arial" w:hAnsi="Arial" w:cs="Arial"/>
                <w:color w:val="00B050"/>
                <w:sz w:val="20"/>
                <w:szCs w:val="20"/>
              </w:rPr>
            </w:pPr>
          </w:p>
        </w:tc>
        <w:tc>
          <w:tcPr>
            <w:tcW w:w="1134" w:type="dxa"/>
          </w:tcPr>
          <w:p w:rsidR="00DA0E2D" w:rsidRPr="00F96E5A" w:rsidRDefault="00DA0E2D" w:rsidP="00750ADC">
            <w:pPr>
              <w:spacing w:after="0" w:line="240" w:lineRule="auto"/>
              <w:jc w:val="center"/>
              <w:rPr>
                <w:rFonts w:ascii="Arial" w:hAnsi="Arial" w:cs="Arial"/>
                <w:sz w:val="20"/>
                <w:szCs w:val="20"/>
                <w:lang w:val="en-US"/>
              </w:rPr>
            </w:pPr>
          </w:p>
        </w:tc>
        <w:tc>
          <w:tcPr>
            <w:tcW w:w="1118" w:type="dxa"/>
          </w:tcPr>
          <w:p w:rsidR="00DA0E2D" w:rsidRPr="00F96E5A" w:rsidRDefault="00DA0E2D" w:rsidP="00750ADC">
            <w:pPr>
              <w:spacing w:after="0" w:line="240" w:lineRule="auto"/>
              <w:jc w:val="center"/>
              <w:rPr>
                <w:rFonts w:ascii="Arial" w:hAnsi="Arial" w:cs="Arial"/>
                <w:b/>
                <w:bCs/>
                <w:sz w:val="20"/>
                <w:szCs w:val="20"/>
                <w:lang w:val="en-US"/>
              </w:rPr>
            </w:pPr>
            <w:r w:rsidRPr="00F96E5A">
              <w:rPr>
                <w:rFonts w:ascii="Arial" w:hAnsi="Arial" w:cs="Arial"/>
                <w:b/>
                <w:bCs/>
                <w:sz w:val="20"/>
                <w:szCs w:val="20"/>
                <w:lang w:val="en-US"/>
              </w:rPr>
              <w:t>145,00</w:t>
            </w:r>
          </w:p>
        </w:tc>
        <w:tc>
          <w:tcPr>
            <w:tcW w:w="1080" w:type="dxa"/>
          </w:tcPr>
          <w:p w:rsidR="00DA0E2D" w:rsidRPr="00F96E5A" w:rsidRDefault="00DA0E2D" w:rsidP="00750ADC">
            <w:pPr>
              <w:spacing w:after="0" w:line="240" w:lineRule="auto"/>
              <w:jc w:val="center"/>
              <w:rPr>
                <w:rFonts w:ascii="Arial" w:hAnsi="Arial" w:cs="Arial"/>
                <w:sz w:val="20"/>
                <w:szCs w:val="20"/>
                <w:lang w:val="en-US"/>
              </w:rPr>
            </w:pPr>
          </w:p>
        </w:tc>
        <w:tc>
          <w:tcPr>
            <w:tcW w:w="1240" w:type="dxa"/>
          </w:tcPr>
          <w:p w:rsidR="00DA0E2D" w:rsidRPr="00F96E5A" w:rsidRDefault="00DA0E2D" w:rsidP="00750ADC">
            <w:pPr>
              <w:spacing w:after="0" w:line="240" w:lineRule="auto"/>
              <w:jc w:val="center"/>
              <w:rPr>
                <w:rFonts w:ascii="Arial" w:hAnsi="Arial" w:cs="Arial"/>
                <w:sz w:val="20"/>
                <w:szCs w:val="20"/>
                <w:lang w:val="en-US"/>
              </w:rPr>
            </w:pPr>
          </w:p>
        </w:tc>
        <w:tc>
          <w:tcPr>
            <w:tcW w:w="1721" w:type="dxa"/>
          </w:tcPr>
          <w:p w:rsidR="00DA0E2D" w:rsidRPr="00F96E5A" w:rsidRDefault="00DA0E2D" w:rsidP="00796AF9">
            <w:pPr>
              <w:spacing w:after="0" w:line="240" w:lineRule="auto"/>
              <w:rPr>
                <w:rFonts w:ascii="Arial" w:hAnsi="Arial" w:cs="Arial"/>
                <w:sz w:val="20"/>
                <w:szCs w:val="20"/>
                <w:lang w:val="en-US"/>
              </w:rPr>
            </w:pPr>
          </w:p>
        </w:tc>
      </w:tr>
      <w:tr w:rsidR="00DA0E2D" w:rsidRPr="00F96E5A">
        <w:trPr>
          <w:trHeight w:val="58"/>
        </w:trPr>
        <w:tc>
          <w:tcPr>
            <w:tcW w:w="900" w:type="dxa"/>
          </w:tcPr>
          <w:p w:rsidR="00DA0E2D" w:rsidRPr="00F96E5A" w:rsidRDefault="00DA0E2D" w:rsidP="00915207">
            <w:pPr>
              <w:spacing w:after="0" w:line="240" w:lineRule="auto"/>
              <w:jc w:val="center"/>
              <w:rPr>
                <w:rFonts w:ascii="Arial" w:hAnsi="Arial" w:cs="Arial"/>
                <w:sz w:val="20"/>
                <w:szCs w:val="20"/>
                <w:lang w:val="en-US"/>
              </w:rPr>
            </w:pPr>
            <w:r w:rsidRPr="00F96E5A">
              <w:rPr>
                <w:rFonts w:ascii="Arial" w:hAnsi="Arial" w:cs="Arial"/>
                <w:sz w:val="20"/>
                <w:szCs w:val="20"/>
                <w:lang w:val="en-US"/>
              </w:rPr>
              <w:t>42</w:t>
            </w:r>
          </w:p>
        </w:tc>
        <w:tc>
          <w:tcPr>
            <w:tcW w:w="1843" w:type="dxa"/>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Tualetinis popierius</w:t>
            </w:r>
          </w:p>
        </w:tc>
        <w:tc>
          <w:tcPr>
            <w:tcW w:w="4565" w:type="dxa"/>
          </w:tcPr>
          <w:p w:rsidR="00DA0E2D" w:rsidRPr="00F96E5A" w:rsidRDefault="00DA0E2D" w:rsidP="00796AF9">
            <w:pPr>
              <w:spacing w:after="0" w:line="240" w:lineRule="auto"/>
              <w:rPr>
                <w:rFonts w:ascii="Arial" w:hAnsi="Arial" w:cs="Arial"/>
                <w:b/>
                <w:sz w:val="20"/>
                <w:szCs w:val="20"/>
              </w:rPr>
            </w:pPr>
          </w:p>
        </w:tc>
        <w:tc>
          <w:tcPr>
            <w:tcW w:w="720" w:type="dxa"/>
          </w:tcPr>
          <w:p w:rsidR="00DA0E2D" w:rsidRPr="00F96E5A" w:rsidRDefault="00DA0E2D" w:rsidP="00750ADC">
            <w:pPr>
              <w:spacing w:after="0" w:line="240" w:lineRule="auto"/>
              <w:jc w:val="center"/>
              <w:rPr>
                <w:rFonts w:ascii="Arial" w:hAnsi="Arial" w:cs="Arial"/>
                <w:sz w:val="20"/>
                <w:szCs w:val="20"/>
              </w:rPr>
            </w:pPr>
          </w:p>
        </w:tc>
        <w:tc>
          <w:tcPr>
            <w:tcW w:w="1368" w:type="dxa"/>
          </w:tcPr>
          <w:p w:rsidR="00DA0E2D" w:rsidRPr="00F96E5A" w:rsidRDefault="00DA0E2D" w:rsidP="00750ADC">
            <w:pPr>
              <w:spacing w:after="0" w:line="240" w:lineRule="auto"/>
              <w:jc w:val="center"/>
              <w:rPr>
                <w:rFonts w:ascii="Arial" w:hAnsi="Arial" w:cs="Arial"/>
                <w:sz w:val="20"/>
                <w:szCs w:val="20"/>
              </w:rPr>
            </w:pPr>
          </w:p>
        </w:tc>
        <w:tc>
          <w:tcPr>
            <w:tcW w:w="1134" w:type="dxa"/>
          </w:tcPr>
          <w:p w:rsidR="00DA0E2D" w:rsidRPr="00F96E5A" w:rsidRDefault="00DA0E2D" w:rsidP="00750ADC">
            <w:pPr>
              <w:spacing w:after="0" w:line="240" w:lineRule="auto"/>
              <w:jc w:val="center"/>
              <w:rPr>
                <w:rFonts w:ascii="Arial" w:hAnsi="Arial" w:cs="Arial"/>
                <w:sz w:val="20"/>
                <w:szCs w:val="20"/>
                <w:lang w:val="en-US"/>
              </w:rPr>
            </w:pPr>
          </w:p>
        </w:tc>
        <w:tc>
          <w:tcPr>
            <w:tcW w:w="1118" w:type="dxa"/>
          </w:tcPr>
          <w:p w:rsidR="00DA0E2D" w:rsidRPr="00F96E5A" w:rsidRDefault="00DA0E2D" w:rsidP="00750ADC">
            <w:pPr>
              <w:spacing w:after="0" w:line="240" w:lineRule="auto"/>
              <w:jc w:val="center"/>
              <w:rPr>
                <w:rFonts w:ascii="Arial" w:hAnsi="Arial" w:cs="Arial"/>
                <w:sz w:val="20"/>
                <w:szCs w:val="20"/>
                <w:lang w:val="en-US"/>
              </w:rPr>
            </w:pPr>
          </w:p>
        </w:tc>
        <w:tc>
          <w:tcPr>
            <w:tcW w:w="1080" w:type="dxa"/>
          </w:tcPr>
          <w:p w:rsidR="00DA0E2D" w:rsidRPr="00F96E5A" w:rsidRDefault="00DA0E2D" w:rsidP="00750ADC">
            <w:pPr>
              <w:spacing w:after="0" w:line="240" w:lineRule="auto"/>
              <w:jc w:val="center"/>
              <w:rPr>
                <w:rFonts w:ascii="Arial" w:hAnsi="Arial" w:cs="Arial"/>
                <w:sz w:val="20"/>
                <w:szCs w:val="20"/>
                <w:lang w:val="en-US"/>
              </w:rPr>
            </w:pPr>
          </w:p>
        </w:tc>
        <w:tc>
          <w:tcPr>
            <w:tcW w:w="1240" w:type="dxa"/>
          </w:tcPr>
          <w:p w:rsidR="00DA0E2D" w:rsidRPr="00F96E5A" w:rsidRDefault="00DA0E2D" w:rsidP="00750ADC">
            <w:pPr>
              <w:spacing w:after="0" w:line="240" w:lineRule="auto"/>
              <w:jc w:val="center"/>
              <w:rPr>
                <w:rFonts w:ascii="Arial" w:hAnsi="Arial" w:cs="Arial"/>
                <w:sz w:val="20"/>
                <w:szCs w:val="20"/>
                <w:lang w:val="en-US"/>
              </w:rPr>
            </w:pPr>
          </w:p>
        </w:tc>
        <w:tc>
          <w:tcPr>
            <w:tcW w:w="1721" w:type="dxa"/>
          </w:tcPr>
          <w:p w:rsidR="00DA0E2D" w:rsidRPr="00F96E5A" w:rsidRDefault="00DA0E2D" w:rsidP="00796AF9">
            <w:pPr>
              <w:spacing w:after="0" w:line="240" w:lineRule="auto"/>
              <w:rPr>
                <w:rFonts w:ascii="Arial" w:hAnsi="Arial" w:cs="Arial"/>
                <w:sz w:val="20"/>
                <w:szCs w:val="20"/>
                <w:lang w:val="en-US"/>
              </w:rPr>
            </w:pPr>
          </w:p>
        </w:tc>
      </w:tr>
      <w:tr w:rsidR="00DA0E2D" w:rsidRPr="00F96E5A">
        <w:trPr>
          <w:trHeight w:val="71"/>
        </w:trPr>
        <w:tc>
          <w:tcPr>
            <w:tcW w:w="900" w:type="dxa"/>
          </w:tcPr>
          <w:p w:rsidR="00DA0E2D" w:rsidRPr="00F96E5A" w:rsidRDefault="00DA0E2D" w:rsidP="00915207">
            <w:pPr>
              <w:spacing w:after="0" w:line="240" w:lineRule="auto"/>
              <w:jc w:val="center"/>
              <w:rPr>
                <w:rFonts w:ascii="Arial" w:hAnsi="Arial" w:cs="Arial"/>
                <w:sz w:val="20"/>
                <w:szCs w:val="20"/>
              </w:rPr>
            </w:pPr>
            <w:r w:rsidRPr="00F96E5A">
              <w:rPr>
                <w:rFonts w:ascii="Arial" w:hAnsi="Arial" w:cs="Arial"/>
                <w:sz w:val="20"/>
                <w:szCs w:val="20"/>
              </w:rPr>
              <w:t>42.1</w:t>
            </w:r>
          </w:p>
        </w:tc>
        <w:tc>
          <w:tcPr>
            <w:tcW w:w="1843" w:type="dxa"/>
          </w:tcPr>
          <w:p w:rsidR="00DA0E2D" w:rsidRPr="00F96E5A" w:rsidRDefault="00DA0E2D" w:rsidP="00796AF9">
            <w:pPr>
              <w:spacing w:after="0" w:line="240" w:lineRule="auto"/>
              <w:rPr>
                <w:rFonts w:ascii="Arial" w:hAnsi="Arial" w:cs="Arial"/>
                <w:sz w:val="20"/>
                <w:szCs w:val="20"/>
                <w:lang w:val="en-US"/>
              </w:rPr>
            </w:pPr>
            <w:r w:rsidRPr="00F96E5A">
              <w:rPr>
                <w:rFonts w:ascii="Arial" w:hAnsi="Arial" w:cs="Arial"/>
                <w:sz w:val="20"/>
                <w:szCs w:val="20"/>
              </w:rPr>
              <w:t>Tualetinis popierius</w:t>
            </w:r>
          </w:p>
        </w:tc>
        <w:tc>
          <w:tcPr>
            <w:tcW w:w="4565" w:type="dxa"/>
            <w:shd w:val="clear" w:color="auto" w:fill="FFFFFF"/>
          </w:tcPr>
          <w:p w:rsidR="00DA0E2D" w:rsidRPr="00F96E5A" w:rsidRDefault="00DA0E2D" w:rsidP="00796AF9">
            <w:pPr>
              <w:spacing w:after="0" w:line="240" w:lineRule="auto"/>
              <w:jc w:val="both"/>
              <w:rPr>
                <w:rFonts w:ascii="Arial" w:hAnsi="Arial" w:cs="Arial"/>
                <w:sz w:val="20"/>
                <w:szCs w:val="20"/>
              </w:rPr>
            </w:pPr>
            <w:r w:rsidRPr="00F96E5A">
              <w:rPr>
                <w:rFonts w:ascii="Arial" w:hAnsi="Arial" w:cs="Arial"/>
                <w:sz w:val="20"/>
                <w:szCs w:val="20"/>
              </w:rPr>
              <w:t>Popieriaus pagrindas- rūšiuotas perdirbtas plaušas;</w:t>
            </w:r>
          </w:p>
          <w:p w:rsidR="00DA0E2D" w:rsidRPr="00F96E5A" w:rsidRDefault="00DA0E2D" w:rsidP="00796AF9">
            <w:pPr>
              <w:spacing w:after="0" w:line="240" w:lineRule="auto"/>
              <w:jc w:val="both"/>
              <w:rPr>
                <w:rFonts w:ascii="Arial" w:hAnsi="Arial" w:cs="Arial"/>
                <w:sz w:val="20"/>
                <w:szCs w:val="20"/>
              </w:rPr>
            </w:pPr>
            <w:r w:rsidRPr="00F96E5A">
              <w:rPr>
                <w:rFonts w:ascii="Arial" w:hAnsi="Arial" w:cs="Arial"/>
                <w:sz w:val="20"/>
                <w:szCs w:val="20"/>
              </w:rPr>
              <w:t>Dviejų sluoksnių;</w:t>
            </w:r>
          </w:p>
          <w:p w:rsidR="00DA0E2D" w:rsidRPr="00F96E5A" w:rsidRDefault="00DA0E2D" w:rsidP="00796AF9">
            <w:pPr>
              <w:spacing w:after="0" w:line="240" w:lineRule="auto"/>
              <w:jc w:val="both"/>
              <w:rPr>
                <w:rFonts w:ascii="Arial" w:hAnsi="Arial" w:cs="Arial"/>
                <w:sz w:val="20"/>
                <w:szCs w:val="20"/>
                <w:lang w:val="pt-BR"/>
              </w:rPr>
            </w:pPr>
            <w:r w:rsidRPr="00F96E5A">
              <w:rPr>
                <w:rFonts w:ascii="Arial" w:hAnsi="Arial" w:cs="Arial"/>
                <w:sz w:val="20"/>
                <w:szCs w:val="20"/>
              </w:rPr>
              <w:t xml:space="preserve">Baltos spalvos, baltumas 75 proc. </w:t>
            </w:r>
            <w:r w:rsidRPr="00F96E5A">
              <w:rPr>
                <w:rFonts w:ascii="Arial" w:hAnsi="Arial" w:cs="Arial"/>
                <w:sz w:val="20"/>
                <w:szCs w:val="20"/>
                <w:u w:val="single"/>
                <w:lang w:val="pt-BR"/>
              </w:rPr>
              <w:t xml:space="preserve">+ </w:t>
            </w:r>
            <w:r w:rsidRPr="00F96E5A">
              <w:rPr>
                <w:rFonts w:ascii="Arial" w:hAnsi="Arial" w:cs="Arial"/>
                <w:sz w:val="20"/>
                <w:szCs w:val="20"/>
                <w:lang w:val="pt-BR"/>
              </w:rPr>
              <w:t xml:space="preserve"> 5 proc.;</w:t>
            </w:r>
          </w:p>
          <w:p w:rsidR="00DA0E2D" w:rsidRPr="00F96E5A" w:rsidRDefault="00DA0E2D" w:rsidP="00796AF9">
            <w:pPr>
              <w:spacing w:after="0" w:line="240" w:lineRule="auto"/>
              <w:jc w:val="both"/>
              <w:rPr>
                <w:rFonts w:ascii="Arial" w:hAnsi="Arial" w:cs="Arial"/>
                <w:sz w:val="20"/>
                <w:szCs w:val="20"/>
                <w:lang w:val="pt-BR"/>
              </w:rPr>
            </w:pPr>
            <w:r w:rsidRPr="00F96E5A">
              <w:rPr>
                <w:rFonts w:ascii="Arial" w:hAnsi="Arial" w:cs="Arial"/>
                <w:sz w:val="20"/>
                <w:szCs w:val="20"/>
                <w:lang w:val="pt-BR"/>
              </w:rPr>
              <w:t xml:space="preserve">Ritinio plotis 100 mm </w:t>
            </w:r>
            <w:r w:rsidRPr="00F96E5A">
              <w:rPr>
                <w:rFonts w:ascii="Arial" w:hAnsi="Arial" w:cs="Arial"/>
                <w:sz w:val="20"/>
                <w:szCs w:val="20"/>
                <w:u w:val="single"/>
                <w:lang w:val="pt-BR"/>
              </w:rPr>
              <w:t>+</w:t>
            </w:r>
            <w:r w:rsidRPr="00F96E5A">
              <w:rPr>
                <w:rFonts w:ascii="Arial" w:hAnsi="Arial" w:cs="Arial"/>
                <w:sz w:val="20"/>
                <w:szCs w:val="20"/>
                <w:lang w:val="pt-BR"/>
              </w:rPr>
              <w:t xml:space="preserve"> 3 mm;</w:t>
            </w:r>
          </w:p>
          <w:p w:rsidR="00DA0E2D" w:rsidRPr="00F96E5A" w:rsidRDefault="00DA0E2D" w:rsidP="00796AF9">
            <w:pPr>
              <w:spacing w:after="0" w:line="240" w:lineRule="auto"/>
              <w:jc w:val="both"/>
              <w:rPr>
                <w:rFonts w:ascii="Arial" w:hAnsi="Arial" w:cs="Arial"/>
                <w:sz w:val="20"/>
                <w:szCs w:val="20"/>
                <w:lang w:val="pt-BR"/>
              </w:rPr>
            </w:pPr>
            <w:r w:rsidRPr="00F96E5A">
              <w:rPr>
                <w:rFonts w:ascii="Arial" w:hAnsi="Arial" w:cs="Arial"/>
                <w:sz w:val="20"/>
                <w:szCs w:val="20"/>
                <w:lang w:val="pt-BR"/>
              </w:rPr>
              <w:t xml:space="preserve">Ritinio skersmuo 180 mm </w:t>
            </w:r>
            <w:r w:rsidRPr="00F96E5A">
              <w:rPr>
                <w:rFonts w:ascii="Arial" w:hAnsi="Arial" w:cs="Arial"/>
                <w:sz w:val="20"/>
                <w:szCs w:val="20"/>
                <w:u w:val="single"/>
                <w:lang w:val="pt-BR"/>
              </w:rPr>
              <w:t>+</w:t>
            </w:r>
            <w:r w:rsidRPr="00F96E5A">
              <w:rPr>
                <w:rFonts w:ascii="Arial" w:hAnsi="Arial" w:cs="Arial"/>
                <w:sz w:val="20"/>
                <w:szCs w:val="20"/>
                <w:lang w:val="pt-BR"/>
              </w:rPr>
              <w:t xml:space="preserve"> 3 mm;</w:t>
            </w:r>
          </w:p>
          <w:p w:rsidR="00DA0E2D" w:rsidRPr="00F96E5A" w:rsidRDefault="00DA0E2D" w:rsidP="00796AF9">
            <w:pPr>
              <w:spacing w:after="0" w:line="240" w:lineRule="auto"/>
              <w:jc w:val="both"/>
              <w:rPr>
                <w:rFonts w:ascii="Arial" w:hAnsi="Arial" w:cs="Arial"/>
                <w:sz w:val="20"/>
                <w:szCs w:val="20"/>
                <w:lang w:val="pt-BR"/>
              </w:rPr>
            </w:pPr>
            <w:r w:rsidRPr="00F96E5A">
              <w:rPr>
                <w:rFonts w:ascii="Arial" w:hAnsi="Arial" w:cs="Arial"/>
                <w:sz w:val="20"/>
                <w:szCs w:val="20"/>
                <w:lang w:val="pt-BR"/>
              </w:rPr>
              <w:t>T</w:t>
            </w:r>
            <w:r w:rsidRPr="00F96E5A">
              <w:rPr>
                <w:rFonts w:ascii="Arial" w:hAnsi="Arial" w:cs="Arial"/>
                <w:sz w:val="20"/>
                <w:szCs w:val="20"/>
              </w:rPr>
              <w:t>ū</w:t>
            </w:r>
            <w:r w:rsidRPr="00F96E5A">
              <w:rPr>
                <w:rFonts w:ascii="Arial" w:hAnsi="Arial" w:cs="Arial"/>
                <w:sz w:val="20"/>
                <w:szCs w:val="20"/>
                <w:lang w:val="pt-BR"/>
              </w:rPr>
              <w:t>tos skersmuo 60 mm;</w:t>
            </w:r>
          </w:p>
          <w:p w:rsidR="00DA0E2D" w:rsidRPr="00F96E5A" w:rsidRDefault="00DA0E2D" w:rsidP="00796AF9">
            <w:pPr>
              <w:spacing w:after="0" w:line="240" w:lineRule="auto"/>
              <w:jc w:val="both"/>
              <w:rPr>
                <w:rFonts w:ascii="Arial" w:hAnsi="Arial" w:cs="Arial"/>
                <w:sz w:val="20"/>
                <w:szCs w:val="20"/>
                <w:lang w:val="pt-BR"/>
              </w:rPr>
            </w:pPr>
            <w:r w:rsidRPr="00F96E5A">
              <w:rPr>
                <w:rFonts w:ascii="Arial" w:hAnsi="Arial" w:cs="Arial"/>
                <w:sz w:val="20"/>
                <w:szCs w:val="20"/>
                <w:lang w:val="pt-BR"/>
              </w:rPr>
              <w:t xml:space="preserve">Vieno sluoksnio popieriaus gramatūra 18 g/m² </w:t>
            </w:r>
            <w:r w:rsidRPr="00F96E5A">
              <w:rPr>
                <w:rFonts w:ascii="Arial" w:hAnsi="Arial" w:cs="Arial"/>
                <w:sz w:val="20"/>
                <w:szCs w:val="20"/>
                <w:u w:val="single"/>
                <w:lang w:val="pt-BR"/>
              </w:rPr>
              <w:t>+</w:t>
            </w:r>
            <w:r w:rsidRPr="00F96E5A">
              <w:rPr>
                <w:rFonts w:ascii="Arial" w:hAnsi="Arial" w:cs="Arial"/>
                <w:sz w:val="20"/>
                <w:szCs w:val="20"/>
                <w:lang w:val="pt-BR"/>
              </w:rPr>
              <w:t xml:space="preserve"> 1 g/m²;</w:t>
            </w:r>
          </w:p>
          <w:p w:rsidR="00DA0E2D" w:rsidRPr="00F96E5A" w:rsidRDefault="00DA0E2D" w:rsidP="00796AF9">
            <w:pPr>
              <w:spacing w:after="0" w:line="240" w:lineRule="auto"/>
              <w:jc w:val="both"/>
              <w:rPr>
                <w:rFonts w:ascii="Arial" w:hAnsi="Arial" w:cs="Arial"/>
                <w:sz w:val="20"/>
                <w:szCs w:val="20"/>
                <w:lang w:val="pt-BR"/>
              </w:rPr>
            </w:pPr>
            <w:r w:rsidRPr="00F96E5A">
              <w:rPr>
                <w:rFonts w:ascii="Arial" w:hAnsi="Arial" w:cs="Arial"/>
                <w:sz w:val="20"/>
                <w:szCs w:val="20"/>
                <w:lang w:val="pt-BR"/>
              </w:rPr>
              <w:t xml:space="preserve">Ritinyje 150 m </w:t>
            </w:r>
            <w:r w:rsidRPr="00F96E5A">
              <w:rPr>
                <w:rFonts w:ascii="Arial" w:hAnsi="Arial" w:cs="Arial"/>
                <w:sz w:val="20"/>
                <w:szCs w:val="20"/>
                <w:u w:val="single"/>
                <w:lang w:val="pt-BR"/>
              </w:rPr>
              <w:t xml:space="preserve">+ </w:t>
            </w:r>
            <w:r w:rsidRPr="00F96E5A">
              <w:rPr>
                <w:rFonts w:ascii="Arial" w:hAnsi="Arial" w:cs="Arial"/>
                <w:sz w:val="20"/>
                <w:szCs w:val="20"/>
                <w:lang w:val="pt-BR"/>
              </w:rPr>
              <w:t>5 m.</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m</w:t>
            </w:r>
          </w:p>
        </w:tc>
        <w:tc>
          <w:tcPr>
            <w:tcW w:w="1368"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sidRPr="00F96E5A">
              <w:rPr>
                <w:rFonts w:ascii="Arial" w:hAnsi="Arial" w:cs="Arial"/>
                <w:sz w:val="20"/>
                <w:szCs w:val="20"/>
                <w:lang w:val="en-US"/>
              </w:rPr>
              <w:t>iki 1900000 m</w:t>
            </w:r>
          </w:p>
        </w:tc>
        <w:tc>
          <w:tcPr>
            <w:tcW w:w="1134" w:type="dxa"/>
            <w:shd w:val="clear" w:color="auto" w:fill="FFFFFF"/>
          </w:tcPr>
          <w:p w:rsidR="00DA0E2D" w:rsidRPr="00091FF8" w:rsidRDefault="00DA0E2D" w:rsidP="00750ADC">
            <w:pPr>
              <w:spacing w:after="0" w:line="240" w:lineRule="auto"/>
              <w:jc w:val="center"/>
              <w:rPr>
                <w:rFonts w:ascii="Arial" w:hAnsi="Arial" w:cs="Arial"/>
                <w:sz w:val="20"/>
                <w:szCs w:val="20"/>
              </w:rPr>
            </w:pPr>
            <w:r>
              <w:rPr>
                <w:rFonts w:ascii="Arial" w:hAnsi="Arial" w:cs="Arial"/>
                <w:sz w:val="20"/>
                <w:szCs w:val="20"/>
                <w:lang w:val="en-US"/>
              </w:rPr>
              <w:t>0</w:t>
            </w:r>
            <w:r>
              <w:rPr>
                <w:rFonts w:ascii="Arial" w:hAnsi="Arial" w:cs="Arial"/>
                <w:sz w:val="20"/>
                <w:szCs w:val="20"/>
              </w:rPr>
              <w:t>,0046</w:t>
            </w:r>
          </w:p>
        </w:tc>
        <w:tc>
          <w:tcPr>
            <w:tcW w:w="1118"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8740,00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150 m</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0,69</w:t>
            </w:r>
          </w:p>
        </w:tc>
        <w:tc>
          <w:tcPr>
            <w:tcW w:w="1721" w:type="dxa"/>
          </w:tcPr>
          <w:p w:rsidR="00DA0E2D" w:rsidRDefault="00DA0E2D" w:rsidP="00796AF9">
            <w:pPr>
              <w:spacing w:after="0" w:line="240" w:lineRule="auto"/>
              <w:rPr>
                <w:rFonts w:ascii="Arial" w:hAnsi="Arial" w:cs="Arial"/>
                <w:sz w:val="20"/>
                <w:szCs w:val="20"/>
                <w:lang w:val="en-US"/>
              </w:rPr>
            </w:pPr>
            <w:r>
              <w:rPr>
                <w:rFonts w:ascii="Arial" w:hAnsi="Arial" w:cs="Arial"/>
                <w:sz w:val="20"/>
                <w:szCs w:val="20"/>
                <w:lang w:val="en-US"/>
              </w:rPr>
              <w:t>“ BIG ROLL18”</w:t>
            </w:r>
          </w:p>
          <w:p w:rsidR="00DA0E2D" w:rsidRPr="00F96E5A" w:rsidRDefault="00DA0E2D" w:rsidP="00796AF9">
            <w:pPr>
              <w:spacing w:after="0" w:line="240" w:lineRule="auto"/>
              <w:rPr>
                <w:rFonts w:ascii="Arial" w:hAnsi="Arial" w:cs="Arial"/>
                <w:sz w:val="20"/>
                <w:szCs w:val="20"/>
                <w:lang w:val="en-US"/>
              </w:rPr>
            </w:pPr>
            <w:r>
              <w:rPr>
                <w:rFonts w:ascii="Arial" w:hAnsi="Arial" w:cs="Arial"/>
                <w:sz w:val="20"/>
                <w:szCs w:val="20"/>
                <w:lang w:val="en-US"/>
              </w:rPr>
              <w:t>Starpap</w:t>
            </w:r>
          </w:p>
        </w:tc>
      </w:tr>
      <w:tr w:rsidR="00DA0E2D" w:rsidRPr="00F96E5A">
        <w:trPr>
          <w:trHeight w:val="332"/>
        </w:trPr>
        <w:tc>
          <w:tcPr>
            <w:tcW w:w="900" w:type="dxa"/>
          </w:tcPr>
          <w:p w:rsidR="00DA0E2D" w:rsidRPr="00F96E5A" w:rsidRDefault="00DA0E2D" w:rsidP="00915207">
            <w:pPr>
              <w:spacing w:after="0" w:line="240" w:lineRule="auto"/>
              <w:jc w:val="center"/>
              <w:rPr>
                <w:rFonts w:ascii="Arial" w:hAnsi="Arial" w:cs="Arial"/>
                <w:sz w:val="20"/>
                <w:szCs w:val="20"/>
              </w:rPr>
            </w:pPr>
            <w:r w:rsidRPr="00F96E5A">
              <w:rPr>
                <w:rFonts w:ascii="Arial" w:hAnsi="Arial" w:cs="Arial"/>
                <w:sz w:val="20"/>
                <w:szCs w:val="20"/>
              </w:rPr>
              <w:t>42.2</w:t>
            </w:r>
          </w:p>
        </w:tc>
        <w:tc>
          <w:tcPr>
            <w:tcW w:w="1843" w:type="dxa"/>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Sieniniai laikikliai tualetiniam popieriui</w:t>
            </w:r>
          </w:p>
        </w:tc>
        <w:tc>
          <w:tcPr>
            <w:tcW w:w="4565" w:type="dxa"/>
            <w:shd w:val="clear" w:color="auto" w:fill="FFFFFF"/>
          </w:tcPr>
          <w:p w:rsidR="00DA0E2D" w:rsidRPr="00F96E5A" w:rsidRDefault="00DA0E2D" w:rsidP="00796AF9">
            <w:pPr>
              <w:spacing w:after="0" w:line="240" w:lineRule="auto"/>
              <w:rPr>
                <w:rFonts w:ascii="Arial" w:hAnsi="Arial" w:cs="Arial"/>
                <w:sz w:val="20"/>
                <w:szCs w:val="20"/>
                <w:u w:val="single"/>
              </w:rPr>
            </w:pPr>
            <w:r w:rsidRPr="00F96E5A">
              <w:rPr>
                <w:rFonts w:ascii="Arial" w:hAnsi="Arial" w:cs="Arial"/>
                <w:sz w:val="20"/>
                <w:szCs w:val="20"/>
              </w:rPr>
              <w:t xml:space="preserve">Sieniniai, sandariai uždaromi, lygaus paviršiaus( lengvai valomi, dezinfekuojami), baltos spalvos, pagaminti iš atsparios plastmasės, korpuso apačios kraštuose turi būti popieriaus nukirpimo dantukai, kurių pagalba popierius lengvai nusiplėšiamas  nuo rulono, talpinamo rulono matmenys turi </w:t>
            </w:r>
            <w:r w:rsidRPr="00F96E5A">
              <w:rPr>
                <w:rFonts w:ascii="Arial" w:hAnsi="Arial" w:cs="Arial"/>
                <w:sz w:val="20"/>
                <w:szCs w:val="20"/>
                <w:u w:val="single"/>
              </w:rPr>
              <w:t>atitikti 42.1 poziciją.</w:t>
            </w:r>
          </w:p>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 xml:space="preserve">Aukštis: 27 cm </w:t>
            </w:r>
            <w:r w:rsidRPr="00F96E5A">
              <w:rPr>
                <w:rFonts w:ascii="Arial" w:hAnsi="Arial" w:cs="Arial"/>
                <w:sz w:val="20"/>
                <w:szCs w:val="20"/>
                <w:u w:val="single"/>
              </w:rPr>
              <w:t>+</w:t>
            </w:r>
            <w:r w:rsidRPr="00F96E5A">
              <w:rPr>
                <w:rFonts w:ascii="Arial" w:hAnsi="Arial" w:cs="Arial"/>
                <w:sz w:val="20"/>
                <w:szCs w:val="20"/>
              </w:rPr>
              <w:t xml:space="preserve"> 1 cm;</w:t>
            </w:r>
          </w:p>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 xml:space="preserve">Gylis: 12,6 cm </w:t>
            </w:r>
            <w:r w:rsidRPr="00F96E5A">
              <w:rPr>
                <w:rFonts w:ascii="Arial" w:hAnsi="Arial" w:cs="Arial"/>
                <w:sz w:val="20"/>
                <w:szCs w:val="20"/>
                <w:u w:val="single"/>
              </w:rPr>
              <w:t>+</w:t>
            </w:r>
            <w:r w:rsidRPr="00F96E5A">
              <w:rPr>
                <w:rFonts w:ascii="Arial" w:hAnsi="Arial" w:cs="Arial"/>
                <w:sz w:val="20"/>
                <w:szCs w:val="20"/>
              </w:rPr>
              <w:t xml:space="preserve"> 1 cm;</w:t>
            </w:r>
          </w:p>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 xml:space="preserve">Plotis: 27 cm </w:t>
            </w:r>
            <w:r w:rsidRPr="00F96E5A">
              <w:rPr>
                <w:rFonts w:ascii="Arial" w:hAnsi="Arial" w:cs="Arial"/>
                <w:sz w:val="20"/>
                <w:szCs w:val="20"/>
                <w:u w:val="single"/>
              </w:rPr>
              <w:t>+</w:t>
            </w:r>
            <w:r w:rsidRPr="00F96E5A">
              <w:rPr>
                <w:rFonts w:ascii="Arial" w:hAnsi="Arial" w:cs="Arial"/>
                <w:sz w:val="20"/>
                <w:szCs w:val="20"/>
              </w:rPr>
              <w:t xml:space="preserve"> 1 cm;</w:t>
            </w:r>
          </w:p>
          <w:p w:rsidR="00DA0E2D" w:rsidRPr="00F96E5A" w:rsidRDefault="00DA0E2D" w:rsidP="00796AF9">
            <w:pPr>
              <w:spacing w:after="0" w:line="240" w:lineRule="auto"/>
              <w:jc w:val="both"/>
              <w:rPr>
                <w:rFonts w:ascii="Arial" w:hAnsi="Arial" w:cs="Arial"/>
                <w:sz w:val="20"/>
                <w:szCs w:val="20"/>
                <w:lang w:val="pt-BR"/>
              </w:rPr>
            </w:pPr>
            <w:r w:rsidRPr="00F96E5A">
              <w:rPr>
                <w:rFonts w:ascii="Arial" w:hAnsi="Arial" w:cs="Arial"/>
                <w:sz w:val="20"/>
                <w:szCs w:val="20"/>
              </w:rPr>
              <w:t xml:space="preserve">Ritinio gilzė 4,5 cm </w:t>
            </w:r>
            <w:r w:rsidRPr="00F96E5A">
              <w:rPr>
                <w:rFonts w:ascii="Arial" w:hAnsi="Arial" w:cs="Arial"/>
                <w:sz w:val="20"/>
                <w:szCs w:val="20"/>
                <w:u w:val="single"/>
              </w:rPr>
              <w:t>+</w:t>
            </w:r>
            <w:r w:rsidRPr="00F96E5A">
              <w:rPr>
                <w:rFonts w:ascii="Arial" w:hAnsi="Arial" w:cs="Arial"/>
                <w:sz w:val="20"/>
                <w:szCs w:val="20"/>
              </w:rPr>
              <w:t xml:space="preserve"> 1 cm</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vnt</w:t>
            </w:r>
          </w:p>
        </w:tc>
        <w:tc>
          <w:tcPr>
            <w:tcW w:w="1368"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Iki 100 vnt</w:t>
            </w:r>
          </w:p>
        </w:tc>
        <w:tc>
          <w:tcPr>
            <w:tcW w:w="1134" w:type="dxa"/>
            <w:shd w:val="clear" w:color="auto" w:fill="FFFFFF"/>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2,00</w:t>
            </w:r>
          </w:p>
        </w:tc>
        <w:tc>
          <w:tcPr>
            <w:tcW w:w="1118" w:type="dxa"/>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200,00</w:t>
            </w:r>
          </w:p>
        </w:tc>
        <w:tc>
          <w:tcPr>
            <w:tcW w:w="1080" w:type="dxa"/>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vnt</w:t>
            </w:r>
          </w:p>
        </w:tc>
        <w:tc>
          <w:tcPr>
            <w:tcW w:w="1240" w:type="dxa"/>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2,00</w:t>
            </w:r>
          </w:p>
        </w:tc>
        <w:tc>
          <w:tcPr>
            <w:tcW w:w="1721" w:type="dxa"/>
          </w:tcPr>
          <w:p w:rsidR="00DA0E2D" w:rsidRPr="00F96E5A" w:rsidRDefault="00DA0E2D" w:rsidP="00796AF9">
            <w:pPr>
              <w:spacing w:after="0" w:line="240" w:lineRule="auto"/>
              <w:rPr>
                <w:rFonts w:ascii="Arial" w:hAnsi="Arial" w:cs="Arial"/>
                <w:sz w:val="20"/>
                <w:szCs w:val="20"/>
              </w:rPr>
            </w:pPr>
            <w:r>
              <w:rPr>
                <w:rFonts w:ascii="Arial" w:hAnsi="Arial" w:cs="Arial"/>
                <w:sz w:val="20"/>
                <w:szCs w:val="20"/>
              </w:rPr>
              <w:t>Losdi</w:t>
            </w:r>
          </w:p>
        </w:tc>
      </w:tr>
      <w:tr w:rsidR="00DA0E2D" w:rsidRPr="00F96E5A">
        <w:trPr>
          <w:trHeight w:val="347"/>
        </w:trPr>
        <w:tc>
          <w:tcPr>
            <w:tcW w:w="900" w:type="dxa"/>
          </w:tcPr>
          <w:p w:rsidR="00DA0E2D" w:rsidRPr="00F96E5A" w:rsidRDefault="00DA0E2D" w:rsidP="00915207">
            <w:pPr>
              <w:spacing w:after="0" w:line="240" w:lineRule="auto"/>
              <w:jc w:val="center"/>
              <w:rPr>
                <w:rFonts w:ascii="Arial" w:hAnsi="Arial" w:cs="Arial"/>
                <w:sz w:val="20"/>
                <w:szCs w:val="20"/>
              </w:rPr>
            </w:pPr>
            <w:r w:rsidRPr="00F96E5A">
              <w:rPr>
                <w:rFonts w:ascii="Arial" w:hAnsi="Arial" w:cs="Arial"/>
                <w:sz w:val="20"/>
                <w:szCs w:val="20"/>
              </w:rPr>
              <w:t>42.3</w:t>
            </w:r>
          </w:p>
        </w:tc>
        <w:tc>
          <w:tcPr>
            <w:tcW w:w="1843" w:type="dxa"/>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Tualetinis popierius</w:t>
            </w:r>
          </w:p>
        </w:tc>
        <w:tc>
          <w:tcPr>
            <w:tcW w:w="4565" w:type="dxa"/>
            <w:shd w:val="clear" w:color="auto" w:fill="FFFFFF"/>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Popieriaus pagrindas- 100 procentinė celiuliozė;</w:t>
            </w:r>
          </w:p>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Dviejų sluoksnių;</w:t>
            </w:r>
          </w:p>
          <w:p w:rsidR="00DA0E2D" w:rsidRPr="00F96E5A" w:rsidRDefault="00DA0E2D" w:rsidP="00796AF9">
            <w:pPr>
              <w:spacing w:after="0" w:line="240" w:lineRule="auto"/>
              <w:jc w:val="both"/>
              <w:rPr>
                <w:rFonts w:ascii="Arial" w:hAnsi="Arial" w:cs="Arial"/>
                <w:sz w:val="20"/>
                <w:szCs w:val="20"/>
                <w:lang w:val="pt-BR"/>
              </w:rPr>
            </w:pPr>
            <w:r w:rsidRPr="00F96E5A">
              <w:rPr>
                <w:rFonts w:ascii="Arial" w:hAnsi="Arial" w:cs="Arial"/>
                <w:sz w:val="20"/>
                <w:szCs w:val="20"/>
              </w:rPr>
              <w:t xml:space="preserve">Baltumas 90 proc. </w:t>
            </w:r>
            <w:r w:rsidRPr="00F96E5A">
              <w:rPr>
                <w:rFonts w:ascii="Arial" w:hAnsi="Arial" w:cs="Arial"/>
                <w:sz w:val="20"/>
                <w:szCs w:val="20"/>
                <w:u w:val="single"/>
                <w:lang w:val="pt-BR"/>
              </w:rPr>
              <w:t>+</w:t>
            </w:r>
            <w:r w:rsidRPr="00F96E5A">
              <w:rPr>
                <w:rFonts w:ascii="Arial" w:hAnsi="Arial" w:cs="Arial"/>
                <w:sz w:val="20"/>
                <w:szCs w:val="20"/>
                <w:lang w:val="pt-BR"/>
              </w:rPr>
              <w:t xml:space="preserve"> 5 proc.;</w:t>
            </w:r>
          </w:p>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 xml:space="preserve">Ritinio plotis 95 mm </w:t>
            </w:r>
            <w:r w:rsidRPr="00F96E5A">
              <w:rPr>
                <w:rFonts w:ascii="Arial" w:hAnsi="Arial" w:cs="Arial"/>
                <w:sz w:val="20"/>
                <w:szCs w:val="20"/>
                <w:u w:val="single"/>
              </w:rPr>
              <w:t>+</w:t>
            </w:r>
            <w:r w:rsidRPr="00F96E5A">
              <w:rPr>
                <w:rFonts w:ascii="Arial" w:hAnsi="Arial" w:cs="Arial"/>
                <w:sz w:val="20"/>
                <w:szCs w:val="20"/>
              </w:rPr>
              <w:t xml:space="preserve"> 3 mm;</w:t>
            </w:r>
          </w:p>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Tūtos skersmuo ne mažiau 50 mm, turi tikti 42.2 pozicijoje  nurodytiems laikikliams</w:t>
            </w:r>
          </w:p>
          <w:p w:rsidR="00DA0E2D" w:rsidRPr="00F96E5A" w:rsidRDefault="00DA0E2D" w:rsidP="00796AF9">
            <w:pPr>
              <w:spacing w:after="0" w:line="240" w:lineRule="auto"/>
              <w:jc w:val="both"/>
              <w:rPr>
                <w:rFonts w:ascii="Arial" w:hAnsi="Arial" w:cs="Arial"/>
                <w:sz w:val="20"/>
                <w:szCs w:val="20"/>
                <w:lang w:val="pt-BR"/>
              </w:rPr>
            </w:pPr>
            <w:r w:rsidRPr="00F96E5A">
              <w:rPr>
                <w:rFonts w:ascii="Arial" w:hAnsi="Arial" w:cs="Arial"/>
                <w:sz w:val="20"/>
                <w:szCs w:val="20"/>
                <w:lang w:val="pt-BR"/>
              </w:rPr>
              <w:t xml:space="preserve">Vieno sluoksnio popieriaus gramatūra 17 g/m² </w:t>
            </w:r>
            <w:r w:rsidRPr="00F96E5A">
              <w:rPr>
                <w:rFonts w:ascii="Arial" w:hAnsi="Arial" w:cs="Arial"/>
                <w:sz w:val="20"/>
                <w:szCs w:val="20"/>
                <w:u w:val="single"/>
                <w:lang w:val="pt-BR"/>
              </w:rPr>
              <w:t>+</w:t>
            </w:r>
            <w:r w:rsidRPr="00F96E5A">
              <w:rPr>
                <w:rFonts w:ascii="Arial" w:hAnsi="Arial" w:cs="Arial"/>
                <w:sz w:val="20"/>
                <w:szCs w:val="20"/>
                <w:lang w:val="pt-BR"/>
              </w:rPr>
              <w:t xml:space="preserve"> 1 g/m²;</w:t>
            </w:r>
          </w:p>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lang w:val="pt-BR"/>
              </w:rPr>
              <w:t xml:space="preserve">Rulono metražas  22 m </w:t>
            </w:r>
            <w:r w:rsidRPr="00F96E5A">
              <w:rPr>
                <w:rFonts w:ascii="Arial" w:hAnsi="Arial" w:cs="Arial"/>
                <w:sz w:val="20"/>
                <w:szCs w:val="20"/>
                <w:u w:val="single"/>
              </w:rPr>
              <w:t>+</w:t>
            </w:r>
            <w:r w:rsidRPr="00F96E5A">
              <w:rPr>
                <w:rFonts w:ascii="Arial" w:hAnsi="Arial" w:cs="Arial"/>
                <w:sz w:val="20"/>
                <w:szCs w:val="20"/>
              </w:rPr>
              <w:t xml:space="preserve"> 2 m</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m</w:t>
            </w:r>
          </w:p>
        </w:tc>
        <w:tc>
          <w:tcPr>
            <w:tcW w:w="1368"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Iki 660000 m</w:t>
            </w:r>
          </w:p>
        </w:tc>
        <w:tc>
          <w:tcPr>
            <w:tcW w:w="1134" w:type="dxa"/>
            <w:shd w:val="clear" w:color="auto" w:fill="FFFFFF"/>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0,0075</w:t>
            </w:r>
          </w:p>
        </w:tc>
        <w:tc>
          <w:tcPr>
            <w:tcW w:w="1118" w:type="dxa"/>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4950,00</w:t>
            </w:r>
          </w:p>
        </w:tc>
        <w:tc>
          <w:tcPr>
            <w:tcW w:w="1080" w:type="dxa"/>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24 m</w:t>
            </w:r>
          </w:p>
        </w:tc>
        <w:tc>
          <w:tcPr>
            <w:tcW w:w="1240" w:type="dxa"/>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0,18</w:t>
            </w:r>
          </w:p>
        </w:tc>
        <w:tc>
          <w:tcPr>
            <w:tcW w:w="1721" w:type="dxa"/>
          </w:tcPr>
          <w:p w:rsidR="00DA0E2D" w:rsidRDefault="00DA0E2D" w:rsidP="00796AF9">
            <w:pPr>
              <w:spacing w:after="0" w:line="240" w:lineRule="auto"/>
              <w:rPr>
                <w:rFonts w:ascii="Arial" w:hAnsi="Arial" w:cs="Arial"/>
                <w:sz w:val="20"/>
                <w:szCs w:val="20"/>
              </w:rPr>
            </w:pPr>
            <w:r>
              <w:rPr>
                <w:rFonts w:ascii="Arial" w:hAnsi="Arial" w:cs="Arial"/>
                <w:sz w:val="20"/>
                <w:szCs w:val="20"/>
              </w:rPr>
              <w:t>„PAPI/240“</w:t>
            </w:r>
          </w:p>
          <w:p w:rsidR="00DA0E2D" w:rsidRPr="00F96E5A" w:rsidRDefault="00DA0E2D" w:rsidP="00796AF9">
            <w:pPr>
              <w:spacing w:after="0" w:line="240" w:lineRule="auto"/>
              <w:rPr>
                <w:rFonts w:ascii="Arial" w:hAnsi="Arial" w:cs="Arial"/>
                <w:sz w:val="20"/>
                <w:szCs w:val="20"/>
              </w:rPr>
            </w:pPr>
            <w:r>
              <w:rPr>
                <w:rFonts w:ascii="Arial" w:hAnsi="Arial" w:cs="Arial"/>
                <w:sz w:val="20"/>
                <w:szCs w:val="20"/>
              </w:rPr>
              <w:t>Starpap</w:t>
            </w:r>
          </w:p>
        </w:tc>
      </w:tr>
      <w:tr w:rsidR="00DA0E2D" w:rsidRPr="00F96E5A">
        <w:trPr>
          <w:trHeight w:val="347"/>
        </w:trPr>
        <w:tc>
          <w:tcPr>
            <w:tcW w:w="900" w:type="dxa"/>
          </w:tcPr>
          <w:p w:rsidR="00DA0E2D" w:rsidRPr="00F96E5A" w:rsidRDefault="00DA0E2D" w:rsidP="00915207">
            <w:pPr>
              <w:spacing w:after="0" w:line="240" w:lineRule="auto"/>
              <w:jc w:val="center"/>
              <w:rPr>
                <w:rFonts w:ascii="Arial" w:hAnsi="Arial" w:cs="Arial"/>
                <w:sz w:val="20"/>
                <w:szCs w:val="20"/>
              </w:rPr>
            </w:pPr>
            <w:r w:rsidRPr="00F96E5A">
              <w:rPr>
                <w:rFonts w:ascii="Arial" w:hAnsi="Arial" w:cs="Arial"/>
                <w:sz w:val="20"/>
                <w:szCs w:val="20"/>
              </w:rPr>
              <w:t>42.4</w:t>
            </w:r>
          </w:p>
        </w:tc>
        <w:tc>
          <w:tcPr>
            <w:tcW w:w="1843" w:type="dxa"/>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Tualetinis popierius</w:t>
            </w:r>
          </w:p>
        </w:tc>
        <w:tc>
          <w:tcPr>
            <w:tcW w:w="4565" w:type="dxa"/>
            <w:shd w:val="clear" w:color="auto" w:fill="FFFFFF"/>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Popieriaus pagrindas- perdirbtas plaušas;</w:t>
            </w:r>
          </w:p>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Dviejų sluoksnių;</w:t>
            </w:r>
          </w:p>
          <w:p w:rsidR="00DA0E2D" w:rsidRPr="00F96E5A" w:rsidRDefault="00DA0E2D" w:rsidP="00796AF9">
            <w:pPr>
              <w:spacing w:after="0" w:line="240" w:lineRule="auto"/>
              <w:jc w:val="both"/>
              <w:rPr>
                <w:rFonts w:ascii="Arial" w:hAnsi="Arial" w:cs="Arial"/>
                <w:sz w:val="20"/>
                <w:szCs w:val="20"/>
                <w:lang w:val="pt-BR"/>
              </w:rPr>
            </w:pPr>
            <w:r w:rsidRPr="00F96E5A">
              <w:rPr>
                <w:rFonts w:ascii="Arial" w:hAnsi="Arial" w:cs="Arial"/>
                <w:sz w:val="20"/>
                <w:szCs w:val="20"/>
              </w:rPr>
              <w:t xml:space="preserve">Baltumas 65 proc. </w:t>
            </w:r>
            <w:r w:rsidRPr="00F96E5A">
              <w:rPr>
                <w:rFonts w:ascii="Arial" w:hAnsi="Arial" w:cs="Arial"/>
                <w:sz w:val="20"/>
                <w:szCs w:val="20"/>
                <w:u w:val="single"/>
                <w:lang w:val="pt-BR"/>
              </w:rPr>
              <w:t>+</w:t>
            </w:r>
            <w:r w:rsidRPr="00F96E5A">
              <w:rPr>
                <w:rFonts w:ascii="Arial" w:hAnsi="Arial" w:cs="Arial"/>
                <w:sz w:val="20"/>
                <w:szCs w:val="20"/>
                <w:lang w:val="pt-BR"/>
              </w:rPr>
              <w:t xml:space="preserve"> 5 proc.;</w:t>
            </w:r>
          </w:p>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 xml:space="preserve">Ritinio plotis 96 mm </w:t>
            </w:r>
            <w:r w:rsidRPr="00F96E5A">
              <w:rPr>
                <w:rFonts w:ascii="Arial" w:hAnsi="Arial" w:cs="Arial"/>
                <w:sz w:val="20"/>
                <w:szCs w:val="20"/>
                <w:u w:val="single"/>
              </w:rPr>
              <w:t>+</w:t>
            </w:r>
            <w:r w:rsidRPr="00F96E5A">
              <w:rPr>
                <w:rFonts w:ascii="Arial" w:hAnsi="Arial" w:cs="Arial"/>
                <w:sz w:val="20"/>
                <w:szCs w:val="20"/>
              </w:rPr>
              <w:t xml:space="preserve"> 3 mm;</w:t>
            </w:r>
          </w:p>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Tūtos skersmuo ne mažiau 50 mm, turi tikti 42.2 pozicijoje  nurodytiems laikikliams</w:t>
            </w:r>
          </w:p>
          <w:p w:rsidR="00DA0E2D" w:rsidRPr="00F96E5A" w:rsidRDefault="00DA0E2D" w:rsidP="00796AF9">
            <w:pPr>
              <w:spacing w:after="0" w:line="240" w:lineRule="auto"/>
              <w:jc w:val="both"/>
              <w:rPr>
                <w:rFonts w:ascii="Arial" w:hAnsi="Arial" w:cs="Arial"/>
                <w:sz w:val="20"/>
                <w:szCs w:val="20"/>
                <w:lang w:val="pt-BR"/>
              </w:rPr>
            </w:pPr>
            <w:r w:rsidRPr="00F96E5A">
              <w:rPr>
                <w:rFonts w:ascii="Arial" w:hAnsi="Arial" w:cs="Arial"/>
                <w:sz w:val="20"/>
                <w:szCs w:val="20"/>
                <w:lang w:val="pt-BR"/>
              </w:rPr>
              <w:t xml:space="preserve">Vieno sluoksnio popieriaus gramatūra 24 g/m² </w:t>
            </w:r>
            <w:r w:rsidRPr="00F96E5A">
              <w:rPr>
                <w:rFonts w:ascii="Arial" w:hAnsi="Arial" w:cs="Arial"/>
                <w:sz w:val="20"/>
                <w:szCs w:val="20"/>
                <w:u w:val="single"/>
                <w:lang w:val="pt-BR"/>
              </w:rPr>
              <w:t>+</w:t>
            </w:r>
            <w:r w:rsidRPr="00F96E5A">
              <w:rPr>
                <w:rFonts w:ascii="Arial" w:hAnsi="Arial" w:cs="Arial"/>
                <w:sz w:val="20"/>
                <w:szCs w:val="20"/>
                <w:lang w:val="pt-BR"/>
              </w:rPr>
              <w:t xml:space="preserve"> 1 g/m²;</w:t>
            </w:r>
          </w:p>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lang w:val="pt-BR"/>
              </w:rPr>
              <w:t xml:space="preserve">Rulono metražas  35 m </w:t>
            </w:r>
            <w:r w:rsidRPr="00F96E5A">
              <w:rPr>
                <w:rFonts w:ascii="Arial" w:hAnsi="Arial" w:cs="Arial"/>
                <w:sz w:val="20"/>
                <w:szCs w:val="20"/>
                <w:u w:val="single"/>
              </w:rPr>
              <w:t>+</w:t>
            </w:r>
            <w:r w:rsidRPr="00F96E5A">
              <w:rPr>
                <w:rFonts w:ascii="Arial" w:hAnsi="Arial" w:cs="Arial"/>
                <w:sz w:val="20"/>
                <w:szCs w:val="20"/>
              </w:rPr>
              <w:t xml:space="preserve"> 2 m</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m</w:t>
            </w:r>
          </w:p>
        </w:tc>
        <w:tc>
          <w:tcPr>
            <w:tcW w:w="1368"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Iki 50000 m</w:t>
            </w:r>
          </w:p>
        </w:tc>
        <w:tc>
          <w:tcPr>
            <w:tcW w:w="1134" w:type="dxa"/>
            <w:shd w:val="clear" w:color="auto" w:fill="FFFFFF"/>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0,0059</w:t>
            </w:r>
          </w:p>
        </w:tc>
        <w:tc>
          <w:tcPr>
            <w:tcW w:w="1118" w:type="dxa"/>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295,00</w:t>
            </w:r>
          </w:p>
        </w:tc>
        <w:tc>
          <w:tcPr>
            <w:tcW w:w="1080" w:type="dxa"/>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37 m</w:t>
            </w:r>
          </w:p>
        </w:tc>
        <w:tc>
          <w:tcPr>
            <w:tcW w:w="1240" w:type="dxa"/>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0,22</w:t>
            </w:r>
          </w:p>
        </w:tc>
        <w:tc>
          <w:tcPr>
            <w:tcW w:w="1721" w:type="dxa"/>
          </w:tcPr>
          <w:p w:rsidR="00DA0E2D" w:rsidRDefault="00DA0E2D" w:rsidP="00796AF9">
            <w:pPr>
              <w:spacing w:after="0" w:line="240" w:lineRule="auto"/>
              <w:rPr>
                <w:rFonts w:ascii="Arial" w:hAnsi="Arial" w:cs="Arial"/>
                <w:sz w:val="20"/>
                <w:szCs w:val="20"/>
              </w:rPr>
            </w:pPr>
            <w:r>
              <w:rPr>
                <w:rFonts w:ascii="Arial" w:hAnsi="Arial" w:cs="Arial"/>
                <w:sz w:val="20"/>
                <w:szCs w:val="20"/>
              </w:rPr>
              <w:t>„ PT-400 2S“</w:t>
            </w:r>
          </w:p>
          <w:p w:rsidR="00DA0E2D" w:rsidRPr="00F96E5A" w:rsidRDefault="00DA0E2D" w:rsidP="00796AF9">
            <w:pPr>
              <w:spacing w:after="0" w:line="240" w:lineRule="auto"/>
              <w:rPr>
                <w:rFonts w:ascii="Arial" w:hAnsi="Arial" w:cs="Arial"/>
                <w:sz w:val="20"/>
                <w:szCs w:val="20"/>
              </w:rPr>
            </w:pPr>
            <w:r>
              <w:rPr>
                <w:rFonts w:ascii="Arial" w:hAnsi="Arial" w:cs="Arial"/>
                <w:sz w:val="20"/>
                <w:szCs w:val="20"/>
              </w:rPr>
              <w:t>Starpap</w:t>
            </w:r>
          </w:p>
        </w:tc>
      </w:tr>
      <w:tr w:rsidR="00DA0E2D" w:rsidRPr="00F96E5A">
        <w:trPr>
          <w:trHeight w:val="134"/>
        </w:trPr>
        <w:tc>
          <w:tcPr>
            <w:tcW w:w="900" w:type="dxa"/>
          </w:tcPr>
          <w:p w:rsidR="00DA0E2D" w:rsidRPr="00F96E5A" w:rsidRDefault="00DA0E2D" w:rsidP="00915207">
            <w:pPr>
              <w:spacing w:after="0" w:line="240" w:lineRule="auto"/>
              <w:jc w:val="center"/>
              <w:rPr>
                <w:rFonts w:ascii="Arial" w:hAnsi="Arial" w:cs="Arial"/>
                <w:b/>
                <w:sz w:val="20"/>
                <w:szCs w:val="20"/>
              </w:rPr>
            </w:pPr>
          </w:p>
        </w:tc>
        <w:tc>
          <w:tcPr>
            <w:tcW w:w="1843" w:type="dxa"/>
          </w:tcPr>
          <w:p w:rsidR="00DA0E2D" w:rsidRPr="00F96E5A" w:rsidRDefault="00DA0E2D" w:rsidP="00796AF9">
            <w:pPr>
              <w:spacing w:after="0" w:line="240" w:lineRule="auto"/>
              <w:rPr>
                <w:rFonts w:ascii="Arial" w:hAnsi="Arial" w:cs="Arial"/>
                <w:b/>
                <w:sz w:val="20"/>
                <w:szCs w:val="20"/>
              </w:rPr>
            </w:pPr>
            <w:r w:rsidRPr="00F96E5A">
              <w:rPr>
                <w:rFonts w:ascii="Arial" w:hAnsi="Arial" w:cs="Arial"/>
                <w:b/>
                <w:sz w:val="20"/>
                <w:szCs w:val="20"/>
              </w:rPr>
              <w:t xml:space="preserve">Viso 42 dalies suma </w:t>
            </w:r>
          </w:p>
        </w:tc>
        <w:tc>
          <w:tcPr>
            <w:tcW w:w="4565" w:type="dxa"/>
          </w:tcPr>
          <w:p w:rsidR="00DA0E2D" w:rsidRPr="00F96E5A" w:rsidRDefault="00DA0E2D" w:rsidP="00796AF9">
            <w:pPr>
              <w:spacing w:after="0" w:line="240" w:lineRule="auto"/>
              <w:rPr>
                <w:rFonts w:ascii="Arial" w:hAnsi="Arial" w:cs="Arial"/>
                <w:b/>
                <w:sz w:val="20"/>
                <w:szCs w:val="20"/>
              </w:rPr>
            </w:pPr>
          </w:p>
        </w:tc>
        <w:tc>
          <w:tcPr>
            <w:tcW w:w="720" w:type="dxa"/>
          </w:tcPr>
          <w:p w:rsidR="00DA0E2D" w:rsidRPr="00F96E5A" w:rsidRDefault="00DA0E2D" w:rsidP="00750ADC">
            <w:pPr>
              <w:spacing w:after="0" w:line="240" w:lineRule="auto"/>
              <w:jc w:val="center"/>
              <w:rPr>
                <w:rFonts w:ascii="Arial" w:hAnsi="Arial" w:cs="Arial"/>
                <w:sz w:val="20"/>
                <w:szCs w:val="20"/>
              </w:rPr>
            </w:pPr>
          </w:p>
        </w:tc>
        <w:tc>
          <w:tcPr>
            <w:tcW w:w="1368" w:type="dxa"/>
          </w:tcPr>
          <w:p w:rsidR="00DA0E2D" w:rsidRPr="00F96E5A" w:rsidRDefault="00DA0E2D" w:rsidP="00750ADC">
            <w:pPr>
              <w:spacing w:after="0" w:line="240" w:lineRule="auto"/>
              <w:jc w:val="center"/>
              <w:rPr>
                <w:rFonts w:ascii="Arial" w:hAnsi="Arial" w:cs="Arial"/>
                <w:sz w:val="20"/>
                <w:szCs w:val="20"/>
              </w:rPr>
            </w:pPr>
          </w:p>
        </w:tc>
        <w:tc>
          <w:tcPr>
            <w:tcW w:w="1134" w:type="dxa"/>
          </w:tcPr>
          <w:p w:rsidR="00DA0E2D" w:rsidRPr="00F96E5A" w:rsidRDefault="00DA0E2D" w:rsidP="00750ADC">
            <w:pPr>
              <w:spacing w:after="0" w:line="240" w:lineRule="auto"/>
              <w:jc w:val="center"/>
              <w:rPr>
                <w:rFonts w:ascii="Arial" w:hAnsi="Arial" w:cs="Arial"/>
                <w:sz w:val="20"/>
                <w:szCs w:val="20"/>
              </w:rPr>
            </w:pPr>
          </w:p>
        </w:tc>
        <w:tc>
          <w:tcPr>
            <w:tcW w:w="1118" w:type="dxa"/>
          </w:tcPr>
          <w:p w:rsidR="00DA0E2D" w:rsidRPr="00AA1D20" w:rsidRDefault="00DA0E2D" w:rsidP="00750ADC">
            <w:pPr>
              <w:spacing w:after="0" w:line="240" w:lineRule="auto"/>
              <w:jc w:val="center"/>
              <w:rPr>
                <w:rFonts w:ascii="Arial" w:hAnsi="Arial" w:cs="Arial"/>
                <w:b/>
                <w:bCs/>
                <w:sz w:val="20"/>
                <w:szCs w:val="20"/>
              </w:rPr>
            </w:pPr>
            <w:r w:rsidRPr="00AA1D20">
              <w:rPr>
                <w:rFonts w:ascii="Arial" w:hAnsi="Arial" w:cs="Arial"/>
                <w:b/>
                <w:bCs/>
                <w:sz w:val="20"/>
                <w:szCs w:val="20"/>
              </w:rPr>
              <w:t>14185,00</w:t>
            </w:r>
          </w:p>
        </w:tc>
        <w:tc>
          <w:tcPr>
            <w:tcW w:w="1080" w:type="dxa"/>
          </w:tcPr>
          <w:p w:rsidR="00DA0E2D" w:rsidRPr="00F96E5A" w:rsidRDefault="00DA0E2D" w:rsidP="00750ADC">
            <w:pPr>
              <w:spacing w:after="0" w:line="240" w:lineRule="auto"/>
              <w:jc w:val="center"/>
              <w:rPr>
                <w:rFonts w:ascii="Arial" w:hAnsi="Arial" w:cs="Arial"/>
                <w:sz w:val="20"/>
                <w:szCs w:val="20"/>
              </w:rPr>
            </w:pPr>
          </w:p>
        </w:tc>
        <w:tc>
          <w:tcPr>
            <w:tcW w:w="1240" w:type="dxa"/>
          </w:tcPr>
          <w:p w:rsidR="00DA0E2D" w:rsidRPr="00F96E5A" w:rsidRDefault="00DA0E2D" w:rsidP="00750ADC">
            <w:pPr>
              <w:spacing w:after="0" w:line="240" w:lineRule="auto"/>
              <w:jc w:val="center"/>
              <w:rPr>
                <w:rFonts w:ascii="Arial" w:hAnsi="Arial" w:cs="Arial"/>
                <w:sz w:val="20"/>
                <w:szCs w:val="20"/>
              </w:rPr>
            </w:pPr>
          </w:p>
        </w:tc>
        <w:tc>
          <w:tcPr>
            <w:tcW w:w="1721" w:type="dxa"/>
          </w:tcPr>
          <w:p w:rsidR="00DA0E2D" w:rsidRPr="00F96E5A" w:rsidRDefault="00DA0E2D" w:rsidP="00796AF9">
            <w:pPr>
              <w:spacing w:after="0" w:line="240" w:lineRule="auto"/>
              <w:rPr>
                <w:rFonts w:ascii="Arial" w:hAnsi="Arial" w:cs="Arial"/>
                <w:sz w:val="20"/>
                <w:szCs w:val="20"/>
              </w:rPr>
            </w:pPr>
          </w:p>
        </w:tc>
      </w:tr>
      <w:tr w:rsidR="00DA0E2D" w:rsidRPr="00F96E5A">
        <w:trPr>
          <w:trHeight w:val="58"/>
        </w:trPr>
        <w:tc>
          <w:tcPr>
            <w:tcW w:w="900" w:type="dxa"/>
          </w:tcPr>
          <w:p w:rsidR="00DA0E2D" w:rsidRPr="00F96E5A" w:rsidRDefault="00DA0E2D" w:rsidP="00915207">
            <w:pPr>
              <w:spacing w:after="0" w:line="240" w:lineRule="auto"/>
              <w:jc w:val="center"/>
              <w:rPr>
                <w:rFonts w:ascii="Arial" w:hAnsi="Arial" w:cs="Arial"/>
                <w:sz w:val="20"/>
                <w:szCs w:val="20"/>
              </w:rPr>
            </w:pPr>
            <w:r w:rsidRPr="00F96E5A">
              <w:rPr>
                <w:rFonts w:ascii="Arial" w:hAnsi="Arial" w:cs="Arial"/>
                <w:sz w:val="20"/>
                <w:szCs w:val="20"/>
              </w:rPr>
              <w:t>44</w:t>
            </w:r>
          </w:p>
        </w:tc>
        <w:tc>
          <w:tcPr>
            <w:tcW w:w="1843" w:type="dxa"/>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Stalo servetėlės</w:t>
            </w:r>
          </w:p>
        </w:tc>
        <w:tc>
          <w:tcPr>
            <w:tcW w:w="4565" w:type="dxa"/>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Spalva balta, 24x24 cm (</w:t>
            </w:r>
            <w:r w:rsidRPr="00F96E5A">
              <w:rPr>
                <w:rFonts w:ascii="Arial" w:hAnsi="Arial" w:cs="Arial"/>
                <w:sz w:val="20"/>
                <w:szCs w:val="20"/>
              </w:rPr>
              <w:sym w:font="Symbol" w:char="F0B1"/>
            </w:r>
            <w:r w:rsidRPr="00F96E5A">
              <w:rPr>
                <w:rFonts w:ascii="Arial" w:hAnsi="Arial" w:cs="Arial"/>
                <w:sz w:val="20"/>
                <w:szCs w:val="20"/>
              </w:rPr>
              <w:t xml:space="preserve"> 1), sudėtis: celiuliozė 100 proc. ekologiškai švarios, Įpakavime 100 vnt.</w:t>
            </w:r>
          </w:p>
        </w:tc>
        <w:tc>
          <w:tcPr>
            <w:tcW w:w="720" w:type="dxa"/>
            <w:shd w:val="clear" w:color="auto" w:fill="FFFFFF"/>
          </w:tcPr>
          <w:p w:rsidR="00DA0E2D" w:rsidRPr="00F96E5A" w:rsidRDefault="00DA0E2D" w:rsidP="00750ADC">
            <w:pPr>
              <w:spacing w:after="0" w:line="240" w:lineRule="auto"/>
              <w:jc w:val="center"/>
              <w:rPr>
                <w:rFonts w:ascii="Arial" w:hAnsi="Arial" w:cs="Arial"/>
                <w:color w:val="000000"/>
                <w:sz w:val="20"/>
                <w:szCs w:val="20"/>
              </w:rPr>
            </w:pPr>
            <w:r w:rsidRPr="00F96E5A">
              <w:rPr>
                <w:rFonts w:ascii="Arial" w:hAnsi="Arial" w:cs="Arial"/>
                <w:color w:val="000000"/>
                <w:sz w:val="20"/>
                <w:szCs w:val="20"/>
              </w:rPr>
              <w:t>Įpak. 100 vnt</w:t>
            </w:r>
          </w:p>
        </w:tc>
        <w:tc>
          <w:tcPr>
            <w:tcW w:w="1368" w:type="dxa"/>
            <w:shd w:val="clear" w:color="auto" w:fill="FFFFFF"/>
          </w:tcPr>
          <w:p w:rsidR="00DA0E2D" w:rsidRPr="00F96E5A" w:rsidRDefault="00DA0E2D" w:rsidP="00750ADC">
            <w:pPr>
              <w:spacing w:after="0" w:line="240" w:lineRule="auto"/>
              <w:jc w:val="center"/>
              <w:rPr>
                <w:rFonts w:ascii="Arial" w:hAnsi="Arial" w:cs="Arial"/>
                <w:color w:val="000000"/>
                <w:sz w:val="20"/>
                <w:szCs w:val="20"/>
              </w:rPr>
            </w:pPr>
            <w:r w:rsidRPr="00F96E5A">
              <w:rPr>
                <w:rFonts w:ascii="Arial" w:hAnsi="Arial" w:cs="Arial"/>
                <w:color w:val="000000"/>
                <w:sz w:val="20"/>
                <w:szCs w:val="20"/>
              </w:rPr>
              <w:t>Iki 3500 Įpak.</w:t>
            </w:r>
          </w:p>
        </w:tc>
        <w:tc>
          <w:tcPr>
            <w:tcW w:w="1134" w:type="dxa"/>
            <w:shd w:val="clear" w:color="auto" w:fill="FFFFFF"/>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0,28</w:t>
            </w:r>
          </w:p>
        </w:tc>
        <w:tc>
          <w:tcPr>
            <w:tcW w:w="1118" w:type="dxa"/>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980,00</w:t>
            </w:r>
          </w:p>
        </w:tc>
        <w:tc>
          <w:tcPr>
            <w:tcW w:w="1080" w:type="dxa"/>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Įpak. 100 vnt</w:t>
            </w:r>
          </w:p>
        </w:tc>
        <w:tc>
          <w:tcPr>
            <w:tcW w:w="1240" w:type="dxa"/>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0,28</w:t>
            </w:r>
          </w:p>
        </w:tc>
        <w:tc>
          <w:tcPr>
            <w:tcW w:w="1721" w:type="dxa"/>
          </w:tcPr>
          <w:p w:rsidR="00DA0E2D" w:rsidRDefault="00DA0E2D" w:rsidP="00796AF9">
            <w:pPr>
              <w:spacing w:after="0" w:line="240" w:lineRule="auto"/>
              <w:rPr>
                <w:rFonts w:ascii="Arial" w:hAnsi="Arial" w:cs="Arial"/>
                <w:sz w:val="20"/>
                <w:szCs w:val="20"/>
              </w:rPr>
            </w:pPr>
            <w:r>
              <w:rPr>
                <w:rFonts w:ascii="Arial" w:hAnsi="Arial" w:cs="Arial"/>
                <w:sz w:val="20"/>
                <w:szCs w:val="20"/>
              </w:rPr>
              <w:t xml:space="preserve">„Geras“ </w:t>
            </w:r>
          </w:p>
          <w:p w:rsidR="00DA0E2D" w:rsidRPr="00F96E5A" w:rsidRDefault="00DA0E2D" w:rsidP="00796AF9">
            <w:pPr>
              <w:spacing w:after="0" w:line="240" w:lineRule="auto"/>
              <w:rPr>
                <w:rFonts w:ascii="Arial" w:hAnsi="Arial" w:cs="Arial"/>
                <w:sz w:val="20"/>
                <w:szCs w:val="20"/>
              </w:rPr>
            </w:pPr>
            <w:r>
              <w:rPr>
                <w:rFonts w:ascii="Arial" w:hAnsi="Arial" w:cs="Arial"/>
                <w:sz w:val="20"/>
                <w:szCs w:val="20"/>
              </w:rPr>
              <w:t>UAB Gruinė</w:t>
            </w:r>
          </w:p>
        </w:tc>
      </w:tr>
      <w:tr w:rsidR="00DA0E2D" w:rsidRPr="00F96E5A">
        <w:trPr>
          <w:trHeight w:val="360"/>
        </w:trPr>
        <w:tc>
          <w:tcPr>
            <w:tcW w:w="900" w:type="dxa"/>
          </w:tcPr>
          <w:p w:rsidR="00DA0E2D" w:rsidRPr="00F96E5A" w:rsidRDefault="00DA0E2D" w:rsidP="00915207">
            <w:pPr>
              <w:spacing w:after="0" w:line="240" w:lineRule="auto"/>
              <w:jc w:val="center"/>
              <w:rPr>
                <w:rFonts w:ascii="Arial" w:hAnsi="Arial" w:cs="Arial"/>
                <w:sz w:val="20"/>
                <w:szCs w:val="20"/>
              </w:rPr>
            </w:pPr>
            <w:r w:rsidRPr="00F96E5A">
              <w:rPr>
                <w:rFonts w:ascii="Arial" w:hAnsi="Arial" w:cs="Arial"/>
                <w:sz w:val="20"/>
                <w:szCs w:val="20"/>
              </w:rPr>
              <w:t>49</w:t>
            </w:r>
          </w:p>
        </w:tc>
        <w:tc>
          <w:tcPr>
            <w:tcW w:w="1843" w:type="dxa"/>
            <w:shd w:val="clear" w:color="auto" w:fill="FFFFFF"/>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Nukalkinimo druska</w:t>
            </w:r>
          </w:p>
        </w:tc>
        <w:tc>
          <w:tcPr>
            <w:tcW w:w="4565" w:type="dxa"/>
            <w:shd w:val="clear" w:color="auto" w:fill="FFFFFF"/>
          </w:tcPr>
          <w:p w:rsidR="00DA0E2D" w:rsidRPr="00F96E5A" w:rsidRDefault="00DA0E2D" w:rsidP="00796AF9">
            <w:pPr>
              <w:spacing w:after="0" w:line="240" w:lineRule="auto"/>
              <w:jc w:val="both"/>
              <w:rPr>
                <w:rFonts w:ascii="Arial" w:hAnsi="Arial" w:cs="Arial"/>
                <w:bCs/>
                <w:sz w:val="20"/>
                <w:szCs w:val="20"/>
                <w:lang w:eastAsia="lt-LT"/>
              </w:rPr>
            </w:pPr>
            <w:r w:rsidRPr="00F96E5A">
              <w:rPr>
                <w:rFonts w:ascii="Arial" w:hAnsi="Arial" w:cs="Arial"/>
                <w:bCs/>
                <w:sz w:val="20"/>
                <w:szCs w:val="20"/>
                <w:lang w:eastAsia="lt-LT"/>
              </w:rPr>
              <w:t xml:space="preserve">Šalina kalkių nuosėdas, užtikrina vandens minkštumą. </w:t>
            </w:r>
          </w:p>
          <w:p w:rsidR="00DA0E2D" w:rsidRPr="00F96E5A" w:rsidRDefault="00DA0E2D" w:rsidP="00796AF9">
            <w:pPr>
              <w:spacing w:after="0" w:line="240" w:lineRule="auto"/>
              <w:jc w:val="both"/>
              <w:rPr>
                <w:rFonts w:ascii="Arial" w:hAnsi="Arial" w:cs="Arial"/>
                <w:noProof/>
                <w:sz w:val="20"/>
                <w:szCs w:val="20"/>
              </w:rPr>
            </w:pPr>
            <w:r w:rsidRPr="00F96E5A">
              <w:rPr>
                <w:rFonts w:ascii="Arial" w:hAnsi="Arial" w:cs="Arial"/>
                <w:sz w:val="20"/>
                <w:szCs w:val="20"/>
                <w:lang w:eastAsia="lt-LT"/>
              </w:rPr>
              <w:t>Apvalios tabletės baltos spalvos, be kvapo, ištirpsta vandenyje tolygiai be nuosėdų</w:t>
            </w:r>
            <w:r w:rsidRPr="00F96E5A">
              <w:rPr>
                <w:rFonts w:ascii="Arial" w:hAnsi="Arial" w:cs="Arial"/>
                <w:bCs/>
                <w:sz w:val="20"/>
                <w:szCs w:val="20"/>
              </w:rPr>
              <w:t xml:space="preserve">, </w:t>
            </w:r>
            <w:r w:rsidRPr="00F96E5A">
              <w:rPr>
                <w:rFonts w:ascii="Arial" w:hAnsi="Arial" w:cs="Arial"/>
                <w:sz w:val="20"/>
                <w:szCs w:val="20"/>
              </w:rPr>
              <w:t xml:space="preserve">nesubyrėdamos. Pagamintos iš smulkios </w:t>
            </w:r>
            <w:r w:rsidRPr="00F96E5A">
              <w:rPr>
                <w:rFonts w:ascii="Arial" w:hAnsi="Arial" w:cs="Arial"/>
                <w:noProof/>
                <w:sz w:val="20"/>
                <w:szCs w:val="20"/>
              </w:rPr>
              <w:t xml:space="preserve">garinimo būdu išgrynintos druskos nenaudojant jokių cheminių priedų. </w:t>
            </w:r>
          </w:p>
          <w:p w:rsidR="00DA0E2D" w:rsidRPr="00F96E5A" w:rsidRDefault="00DA0E2D" w:rsidP="00796AF9">
            <w:pPr>
              <w:spacing w:after="0" w:line="240" w:lineRule="auto"/>
              <w:jc w:val="both"/>
              <w:rPr>
                <w:rFonts w:ascii="Arial" w:hAnsi="Arial" w:cs="Arial"/>
                <w:bCs/>
                <w:sz w:val="20"/>
                <w:szCs w:val="20"/>
              </w:rPr>
            </w:pPr>
            <w:r w:rsidRPr="00F96E5A">
              <w:rPr>
                <w:rFonts w:ascii="Arial" w:hAnsi="Arial" w:cs="Arial"/>
                <w:sz w:val="20"/>
                <w:szCs w:val="20"/>
              </w:rPr>
              <w:t>Svoris ne mažiau 13,3 gr, diametras ne mažiau 25,1 mm, aukštis ne mažiau 15,4 mm.</w:t>
            </w:r>
          </w:p>
          <w:p w:rsidR="00DA0E2D" w:rsidRPr="00F96E5A" w:rsidRDefault="00DA0E2D" w:rsidP="00796AF9">
            <w:pPr>
              <w:spacing w:after="0" w:line="240" w:lineRule="auto"/>
              <w:jc w:val="both"/>
              <w:rPr>
                <w:rFonts w:ascii="Arial" w:hAnsi="Arial" w:cs="Arial"/>
                <w:sz w:val="20"/>
                <w:szCs w:val="20"/>
                <w:lang w:eastAsia="lt-LT"/>
              </w:rPr>
            </w:pPr>
            <w:r w:rsidRPr="00F96E5A">
              <w:rPr>
                <w:rFonts w:ascii="Arial" w:hAnsi="Arial" w:cs="Arial"/>
                <w:sz w:val="20"/>
                <w:szCs w:val="20"/>
                <w:lang w:eastAsia="lt-LT"/>
              </w:rPr>
              <w:t xml:space="preserve">Sudėtis:natrio chlorido (NaCl) koncentracija ne mažiau kaip 99,5 % produkto masės. </w:t>
            </w:r>
          </w:p>
          <w:p w:rsidR="00DA0E2D" w:rsidRPr="00F96E5A" w:rsidRDefault="00DA0E2D" w:rsidP="00796AF9">
            <w:pPr>
              <w:spacing w:after="0" w:line="240" w:lineRule="auto"/>
              <w:jc w:val="both"/>
              <w:rPr>
                <w:rFonts w:ascii="Arial" w:hAnsi="Arial" w:cs="Arial"/>
                <w:sz w:val="20"/>
                <w:szCs w:val="20"/>
                <w:vertAlign w:val="superscript"/>
                <w:lang w:eastAsia="lt-LT"/>
              </w:rPr>
            </w:pPr>
            <w:r w:rsidRPr="00F96E5A">
              <w:rPr>
                <w:rFonts w:ascii="Arial" w:hAnsi="Arial" w:cs="Arial"/>
                <w:sz w:val="20"/>
                <w:szCs w:val="20"/>
              </w:rPr>
              <w:t>Ilgalaikio poveikio ribinė vertė (IPRV) – 5 mg/m</w:t>
            </w:r>
            <w:r w:rsidRPr="00F96E5A">
              <w:rPr>
                <w:rFonts w:ascii="Arial" w:hAnsi="Arial" w:cs="Arial"/>
                <w:sz w:val="20"/>
                <w:szCs w:val="20"/>
                <w:vertAlign w:val="superscript"/>
              </w:rPr>
              <w:t>3</w:t>
            </w:r>
          </w:p>
          <w:p w:rsidR="00DA0E2D" w:rsidRPr="00F96E5A" w:rsidRDefault="00DA0E2D" w:rsidP="00796AF9">
            <w:pPr>
              <w:spacing w:after="0" w:line="240" w:lineRule="auto"/>
              <w:jc w:val="both"/>
              <w:rPr>
                <w:rFonts w:ascii="Arial" w:hAnsi="Arial" w:cs="Arial"/>
                <w:sz w:val="20"/>
                <w:szCs w:val="20"/>
              </w:rPr>
            </w:pPr>
            <w:r w:rsidRPr="00F96E5A">
              <w:rPr>
                <w:rFonts w:ascii="Arial" w:hAnsi="Arial" w:cs="Arial"/>
                <w:sz w:val="20"/>
                <w:szCs w:val="20"/>
                <w:lang w:eastAsia="lt-LT"/>
              </w:rPr>
              <w:t>Pakuotė - plastikinis, neperšlampamas maišas po 25</w:t>
            </w:r>
            <w:r w:rsidRPr="00F96E5A">
              <w:rPr>
                <w:rFonts w:ascii="Arial" w:hAnsi="Arial" w:cs="Arial"/>
                <w:sz w:val="20"/>
                <w:szCs w:val="20"/>
              </w:rPr>
              <w:t xml:space="preserve"> ± 1 kg. Su pasiūlymu būtina pateikti naudojimo instrukciją ir saugos duomen</w:t>
            </w:r>
            <w:r w:rsidRPr="00F96E5A">
              <w:rPr>
                <w:rFonts w:ascii="Arial" w:eastAsia="TimesNewRoman" w:hAnsi="Arial" w:cs="Arial"/>
                <w:sz w:val="20"/>
                <w:szCs w:val="20"/>
              </w:rPr>
              <w:t xml:space="preserve">ų </w:t>
            </w:r>
            <w:r w:rsidRPr="00F96E5A">
              <w:rPr>
                <w:rFonts w:ascii="Arial" w:hAnsi="Arial" w:cs="Arial"/>
                <w:sz w:val="20"/>
                <w:szCs w:val="20"/>
              </w:rPr>
              <w:t>lap</w:t>
            </w:r>
            <w:r w:rsidRPr="00F96E5A">
              <w:rPr>
                <w:rFonts w:ascii="Arial" w:eastAsia="TimesNewRoman" w:hAnsi="Arial" w:cs="Arial"/>
                <w:sz w:val="20"/>
                <w:szCs w:val="20"/>
              </w:rPr>
              <w:t>us.</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kg</w:t>
            </w:r>
          </w:p>
        </w:tc>
        <w:tc>
          <w:tcPr>
            <w:tcW w:w="1368"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Iki 3500 kg</w:t>
            </w:r>
          </w:p>
        </w:tc>
        <w:tc>
          <w:tcPr>
            <w:tcW w:w="1134" w:type="dxa"/>
            <w:shd w:val="clear" w:color="auto" w:fill="FFFFFF"/>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0,24</w:t>
            </w:r>
          </w:p>
        </w:tc>
        <w:tc>
          <w:tcPr>
            <w:tcW w:w="1118" w:type="dxa"/>
            <w:shd w:val="clear" w:color="auto" w:fill="FFFFFF"/>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840,00</w:t>
            </w:r>
          </w:p>
        </w:tc>
        <w:tc>
          <w:tcPr>
            <w:tcW w:w="1080" w:type="dxa"/>
            <w:shd w:val="clear" w:color="auto" w:fill="FFFFFF"/>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25 kg</w:t>
            </w:r>
          </w:p>
        </w:tc>
        <w:tc>
          <w:tcPr>
            <w:tcW w:w="1240" w:type="dxa"/>
          </w:tcPr>
          <w:p w:rsidR="00DA0E2D" w:rsidRPr="00F96E5A" w:rsidRDefault="00DA0E2D" w:rsidP="00750ADC">
            <w:pPr>
              <w:spacing w:after="0" w:line="240" w:lineRule="auto"/>
              <w:jc w:val="center"/>
              <w:rPr>
                <w:rFonts w:ascii="Arial" w:hAnsi="Arial" w:cs="Arial"/>
                <w:sz w:val="20"/>
                <w:szCs w:val="20"/>
              </w:rPr>
            </w:pPr>
            <w:r>
              <w:rPr>
                <w:rFonts w:ascii="Arial" w:hAnsi="Arial" w:cs="Arial"/>
                <w:sz w:val="20"/>
                <w:szCs w:val="20"/>
              </w:rPr>
              <w:t>6,00</w:t>
            </w:r>
          </w:p>
        </w:tc>
        <w:tc>
          <w:tcPr>
            <w:tcW w:w="1721" w:type="dxa"/>
          </w:tcPr>
          <w:p w:rsidR="00DA0E2D" w:rsidRPr="007269EA" w:rsidRDefault="00DA0E2D" w:rsidP="00796AF9">
            <w:pPr>
              <w:spacing w:after="0" w:line="240" w:lineRule="auto"/>
              <w:rPr>
                <w:rFonts w:ascii="Arial" w:hAnsi="Arial" w:cs="Arial"/>
                <w:sz w:val="20"/>
                <w:szCs w:val="20"/>
              </w:rPr>
            </w:pPr>
            <w:r w:rsidRPr="007269EA">
              <w:rPr>
                <w:rFonts w:ascii="Arial" w:hAnsi="Arial" w:cs="Arial"/>
                <w:sz w:val="20"/>
                <w:szCs w:val="20"/>
              </w:rPr>
              <w:t>Baltarusija</w:t>
            </w:r>
          </w:p>
        </w:tc>
      </w:tr>
      <w:tr w:rsidR="00DA0E2D" w:rsidRPr="00F96E5A">
        <w:trPr>
          <w:trHeight w:val="347"/>
        </w:trPr>
        <w:tc>
          <w:tcPr>
            <w:tcW w:w="900" w:type="dxa"/>
          </w:tcPr>
          <w:p w:rsidR="00DA0E2D" w:rsidRPr="00F96E5A" w:rsidRDefault="00DA0E2D" w:rsidP="00915207">
            <w:pPr>
              <w:spacing w:after="0" w:line="240" w:lineRule="auto"/>
              <w:jc w:val="center"/>
              <w:rPr>
                <w:rFonts w:ascii="Arial" w:hAnsi="Arial" w:cs="Arial"/>
                <w:sz w:val="20"/>
                <w:szCs w:val="20"/>
              </w:rPr>
            </w:pPr>
            <w:r w:rsidRPr="00F96E5A">
              <w:rPr>
                <w:rFonts w:ascii="Arial" w:hAnsi="Arial" w:cs="Arial"/>
                <w:sz w:val="20"/>
                <w:szCs w:val="20"/>
              </w:rPr>
              <w:t>53</w:t>
            </w:r>
          </w:p>
        </w:tc>
        <w:tc>
          <w:tcPr>
            <w:tcW w:w="1843" w:type="dxa"/>
            <w:shd w:val="clear" w:color="auto" w:fill="FFFFFF"/>
          </w:tcPr>
          <w:p w:rsidR="00DA0E2D" w:rsidRPr="00F96E5A" w:rsidRDefault="00DA0E2D" w:rsidP="00796AF9">
            <w:pPr>
              <w:spacing w:after="0" w:line="240" w:lineRule="auto"/>
              <w:rPr>
                <w:rFonts w:ascii="Arial" w:hAnsi="Arial" w:cs="Arial"/>
                <w:sz w:val="20"/>
                <w:szCs w:val="20"/>
              </w:rPr>
            </w:pPr>
            <w:r w:rsidRPr="00F96E5A">
              <w:rPr>
                <w:rFonts w:ascii="Arial" w:hAnsi="Arial" w:cs="Arial"/>
                <w:sz w:val="20"/>
                <w:szCs w:val="20"/>
              </w:rPr>
              <w:t>Metalinis šveistukas</w:t>
            </w:r>
          </w:p>
        </w:tc>
        <w:tc>
          <w:tcPr>
            <w:tcW w:w="4565" w:type="dxa"/>
            <w:shd w:val="clear" w:color="auto" w:fill="FFFFFF"/>
          </w:tcPr>
          <w:p w:rsidR="00DA0E2D" w:rsidRPr="00F96E5A" w:rsidRDefault="00DA0E2D" w:rsidP="00796AF9">
            <w:pPr>
              <w:spacing w:after="0" w:line="240" w:lineRule="auto"/>
              <w:jc w:val="both"/>
              <w:rPr>
                <w:rFonts w:ascii="Arial" w:hAnsi="Arial" w:cs="Arial"/>
                <w:sz w:val="20"/>
                <w:szCs w:val="20"/>
              </w:rPr>
            </w:pPr>
            <w:r w:rsidRPr="00F96E5A">
              <w:rPr>
                <w:rFonts w:ascii="Arial" w:hAnsi="Arial" w:cs="Arial"/>
                <w:sz w:val="20"/>
                <w:szCs w:val="20"/>
              </w:rPr>
              <w:t>Kietesnio metalo, sukabintas per vidurį, 40 gr svorio (ne spiralinis)</w:t>
            </w:r>
          </w:p>
        </w:tc>
        <w:tc>
          <w:tcPr>
            <w:tcW w:w="720"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vnt.</w:t>
            </w:r>
          </w:p>
        </w:tc>
        <w:tc>
          <w:tcPr>
            <w:tcW w:w="1368" w:type="dxa"/>
            <w:shd w:val="clear" w:color="auto" w:fill="FFFFFF"/>
          </w:tcPr>
          <w:p w:rsidR="00DA0E2D" w:rsidRPr="00F96E5A" w:rsidRDefault="00DA0E2D" w:rsidP="00750ADC">
            <w:pPr>
              <w:spacing w:after="0" w:line="240" w:lineRule="auto"/>
              <w:jc w:val="center"/>
              <w:rPr>
                <w:rFonts w:ascii="Arial" w:hAnsi="Arial" w:cs="Arial"/>
                <w:sz w:val="20"/>
                <w:szCs w:val="20"/>
              </w:rPr>
            </w:pPr>
            <w:r w:rsidRPr="00F96E5A">
              <w:rPr>
                <w:rFonts w:ascii="Arial" w:hAnsi="Arial" w:cs="Arial"/>
                <w:sz w:val="20"/>
                <w:szCs w:val="20"/>
              </w:rPr>
              <w:t>Iki 2500 vnt.</w:t>
            </w:r>
          </w:p>
        </w:tc>
        <w:tc>
          <w:tcPr>
            <w:tcW w:w="1134" w:type="dxa"/>
            <w:shd w:val="clear" w:color="auto" w:fill="FFFFFF"/>
          </w:tcPr>
          <w:p w:rsidR="00DA0E2D" w:rsidRPr="007A70FC" w:rsidRDefault="00DA0E2D" w:rsidP="00750ADC">
            <w:pPr>
              <w:spacing w:after="0" w:line="240" w:lineRule="auto"/>
              <w:jc w:val="center"/>
              <w:rPr>
                <w:rFonts w:ascii="Arial" w:hAnsi="Arial" w:cs="Arial"/>
                <w:sz w:val="20"/>
                <w:szCs w:val="20"/>
              </w:rPr>
            </w:pPr>
            <w:r>
              <w:rPr>
                <w:rFonts w:ascii="Arial" w:hAnsi="Arial" w:cs="Arial"/>
                <w:sz w:val="20"/>
                <w:szCs w:val="20"/>
                <w:lang w:val="en-US"/>
              </w:rPr>
              <w:t>0</w:t>
            </w:r>
            <w:r>
              <w:rPr>
                <w:rFonts w:ascii="Arial" w:hAnsi="Arial" w:cs="Arial"/>
                <w:sz w:val="20"/>
                <w:szCs w:val="20"/>
              </w:rPr>
              <w:t>,44</w:t>
            </w:r>
          </w:p>
        </w:tc>
        <w:tc>
          <w:tcPr>
            <w:tcW w:w="1118" w:type="dxa"/>
            <w:shd w:val="clear" w:color="auto" w:fill="FFFFFF"/>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1100,00</w:t>
            </w:r>
          </w:p>
        </w:tc>
        <w:tc>
          <w:tcPr>
            <w:tcW w:w="108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vnt</w:t>
            </w:r>
          </w:p>
        </w:tc>
        <w:tc>
          <w:tcPr>
            <w:tcW w:w="1240" w:type="dxa"/>
          </w:tcPr>
          <w:p w:rsidR="00DA0E2D" w:rsidRPr="00F96E5A" w:rsidRDefault="00DA0E2D" w:rsidP="00750ADC">
            <w:pPr>
              <w:spacing w:after="0" w:line="240" w:lineRule="auto"/>
              <w:jc w:val="center"/>
              <w:rPr>
                <w:rFonts w:ascii="Arial" w:hAnsi="Arial" w:cs="Arial"/>
                <w:sz w:val="20"/>
                <w:szCs w:val="20"/>
                <w:lang w:val="en-US"/>
              </w:rPr>
            </w:pPr>
            <w:r>
              <w:rPr>
                <w:rFonts w:ascii="Arial" w:hAnsi="Arial" w:cs="Arial"/>
                <w:sz w:val="20"/>
                <w:szCs w:val="20"/>
                <w:lang w:val="en-US"/>
              </w:rPr>
              <w:t>0,44</w:t>
            </w:r>
          </w:p>
        </w:tc>
        <w:tc>
          <w:tcPr>
            <w:tcW w:w="1721" w:type="dxa"/>
          </w:tcPr>
          <w:p w:rsidR="00DA0E2D" w:rsidRPr="00F96E5A" w:rsidRDefault="00DA0E2D" w:rsidP="00796AF9">
            <w:pPr>
              <w:spacing w:after="0" w:line="240" w:lineRule="auto"/>
              <w:rPr>
                <w:rFonts w:ascii="Arial" w:hAnsi="Arial" w:cs="Arial"/>
                <w:sz w:val="20"/>
                <w:szCs w:val="20"/>
                <w:lang w:val="en-US"/>
              </w:rPr>
            </w:pPr>
            <w:r>
              <w:rPr>
                <w:rFonts w:ascii="Arial" w:hAnsi="Arial" w:cs="Arial"/>
                <w:sz w:val="20"/>
                <w:szCs w:val="20"/>
                <w:lang w:val="en-US"/>
              </w:rPr>
              <w:t>Pongal</w:t>
            </w:r>
          </w:p>
        </w:tc>
      </w:tr>
    </w:tbl>
    <w:p w:rsidR="00DA0E2D" w:rsidRPr="00F96E5A" w:rsidRDefault="00DA0E2D" w:rsidP="00796AF9">
      <w:pPr>
        <w:spacing w:after="0" w:line="240" w:lineRule="auto"/>
        <w:rPr>
          <w:rFonts w:ascii="Arial" w:hAnsi="Arial" w:cs="Arial"/>
          <w:sz w:val="20"/>
          <w:szCs w:val="20"/>
        </w:rPr>
      </w:pPr>
    </w:p>
    <w:p w:rsidR="00DA0E2D" w:rsidRPr="00F96E5A" w:rsidRDefault="00DA0E2D" w:rsidP="00796AF9">
      <w:pPr>
        <w:spacing w:after="0" w:line="240" w:lineRule="auto"/>
        <w:rPr>
          <w:rFonts w:ascii="Arial" w:hAnsi="Arial" w:cs="Arial"/>
          <w:b/>
          <w:sz w:val="20"/>
          <w:szCs w:val="20"/>
        </w:rPr>
      </w:pPr>
      <w:r w:rsidRPr="00F96E5A">
        <w:rPr>
          <w:rFonts w:ascii="Arial" w:hAnsi="Arial" w:cs="Arial"/>
          <w:b/>
          <w:sz w:val="20"/>
          <w:szCs w:val="20"/>
        </w:rPr>
        <w:t>Reikalavimai siūlomoms prekėms:</w:t>
      </w:r>
    </w:p>
    <w:p w:rsidR="00DA0E2D" w:rsidRPr="00F96E5A" w:rsidRDefault="00DA0E2D" w:rsidP="007D17C3">
      <w:pPr>
        <w:pStyle w:val="ListParagraph"/>
        <w:numPr>
          <w:ilvl w:val="0"/>
          <w:numId w:val="9"/>
        </w:numPr>
        <w:spacing w:after="0" w:line="240" w:lineRule="auto"/>
        <w:jc w:val="both"/>
        <w:rPr>
          <w:rFonts w:ascii="Arial" w:hAnsi="Arial" w:cs="Arial"/>
          <w:sz w:val="20"/>
          <w:szCs w:val="20"/>
          <w:lang w:val="lt-LT"/>
        </w:rPr>
      </w:pPr>
      <w:r w:rsidRPr="00F96E5A">
        <w:rPr>
          <w:rFonts w:ascii="Arial" w:hAnsi="Arial" w:cs="Arial"/>
          <w:sz w:val="20"/>
          <w:szCs w:val="20"/>
          <w:lang w:val="lt-LT"/>
        </w:rPr>
        <w:t xml:space="preserve">Kartu su pasiūlymu pateikti gamintojo katalogus, naudojimo instrukcijas (nurodytose pozicijose) bei techninių duomenų lapus (nurodytose pozicijose),kuriuose būtų nurodyti prekių kodai bei visa kita informacija, pagrindžianti prekės atitikimą konkurso specifikacijai. </w:t>
      </w:r>
    </w:p>
    <w:p w:rsidR="00DA0E2D" w:rsidRPr="00F96E5A" w:rsidRDefault="00DA0E2D" w:rsidP="007D17C3">
      <w:pPr>
        <w:pStyle w:val="ListParagraph"/>
        <w:numPr>
          <w:ilvl w:val="0"/>
          <w:numId w:val="9"/>
        </w:numPr>
        <w:spacing w:after="0" w:line="240" w:lineRule="auto"/>
        <w:jc w:val="both"/>
        <w:rPr>
          <w:rFonts w:ascii="Arial" w:hAnsi="Arial" w:cs="Arial"/>
          <w:sz w:val="20"/>
          <w:szCs w:val="20"/>
          <w:lang w:val="lt-LT"/>
        </w:rPr>
      </w:pPr>
      <w:r w:rsidRPr="00F96E5A">
        <w:rPr>
          <w:rFonts w:ascii="Arial" w:hAnsi="Arial" w:cs="Arial"/>
          <w:sz w:val="20"/>
          <w:szCs w:val="20"/>
          <w:lang w:val="lt-LT"/>
        </w:rPr>
        <w:t xml:space="preserve">Kataloge turi būti pažymėtos siūlomos prekės, nurodant pirkimo dalies numerį pagal prašomas specifikacijas. </w:t>
      </w:r>
    </w:p>
    <w:p w:rsidR="00DA0E2D" w:rsidRPr="00F96E5A" w:rsidRDefault="00DA0E2D" w:rsidP="007D17C3">
      <w:pPr>
        <w:pStyle w:val="ListParagraph"/>
        <w:numPr>
          <w:ilvl w:val="0"/>
          <w:numId w:val="9"/>
        </w:numPr>
        <w:spacing w:after="0" w:line="240" w:lineRule="auto"/>
        <w:jc w:val="both"/>
        <w:rPr>
          <w:rFonts w:ascii="Arial" w:hAnsi="Arial" w:cs="Arial"/>
          <w:sz w:val="20"/>
          <w:szCs w:val="20"/>
          <w:lang w:val="lt-LT"/>
        </w:rPr>
      </w:pPr>
      <w:r w:rsidRPr="00F96E5A">
        <w:rPr>
          <w:rFonts w:ascii="Arial" w:hAnsi="Arial" w:cs="Arial"/>
          <w:sz w:val="20"/>
          <w:szCs w:val="20"/>
          <w:lang w:val="lt-LT"/>
        </w:rPr>
        <w:t>Katalogai (prekių aprašymai) turi būti pateikti tiek originalo, tiek lietuvių kalba.</w:t>
      </w:r>
    </w:p>
    <w:p w:rsidR="00DA0E2D" w:rsidRPr="00F96E5A" w:rsidRDefault="00DA0E2D" w:rsidP="007D17C3">
      <w:pPr>
        <w:pStyle w:val="Header"/>
        <w:numPr>
          <w:ilvl w:val="0"/>
          <w:numId w:val="9"/>
        </w:numPr>
        <w:spacing w:after="0"/>
        <w:rPr>
          <w:rFonts w:ascii="Arial" w:hAnsi="Arial" w:cs="Arial"/>
          <w:sz w:val="20"/>
        </w:rPr>
      </w:pPr>
      <w:r w:rsidRPr="00F96E5A">
        <w:rPr>
          <w:rFonts w:ascii="Arial" w:hAnsi="Arial" w:cs="Arial"/>
          <w:sz w:val="20"/>
        </w:rPr>
        <w:t xml:space="preserve">Prekių kokybė turi atitikti Europos Sąjungos ar tarptautinius standartus. Pateikiama visoms siūlomoms prekėms </w:t>
      </w:r>
      <w:bookmarkStart w:id="0" w:name="_GoBack"/>
      <w:bookmarkEnd w:id="0"/>
      <w:r w:rsidRPr="00F96E5A">
        <w:rPr>
          <w:rFonts w:ascii="Arial" w:hAnsi="Arial" w:cs="Arial"/>
          <w:sz w:val="20"/>
        </w:rPr>
        <w:t>CE sertifikatai arba lygiaverčiai dokumentai.</w:t>
      </w:r>
    </w:p>
    <w:sectPr w:rsidR="00DA0E2D" w:rsidRPr="00F96E5A" w:rsidSect="007C203D">
      <w:pgSz w:w="16838" w:h="11906" w:orient="landscape"/>
      <w:pgMar w:top="709" w:right="1701" w:bottom="567" w:left="1134" w:header="567" w:footer="567" w:gutter="0"/>
      <w:cols w:space="1296"/>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10002FF" w:usb1="4000ACFF" w:usb2="00000009" w:usb3="00000000" w:csb0="0000019F" w:csb1="00000000"/>
  </w:font>
  <w:font w:name="Segoe UI">
    <w:panose1 w:val="020B0502040204020203"/>
    <w:charset w:val="BA"/>
    <w:family w:val="swiss"/>
    <w:pitch w:val="variable"/>
    <w:sig w:usb0="E10022FF" w:usb1="C000E47F" w:usb2="00000029" w:usb3="00000000" w:csb0="000001DF" w:csb1="00000000"/>
  </w:font>
  <w:font w:name="Arial">
    <w:panose1 w:val="020B0604020202020204"/>
    <w:charset w:val="BA"/>
    <w:family w:val="swiss"/>
    <w:pitch w:val="variable"/>
    <w:sig w:usb0="E0002AFF" w:usb1="C0007843"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10D5A"/>
    <w:multiLevelType w:val="multilevel"/>
    <w:tmpl w:val="D8746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7BB1F8F"/>
    <w:multiLevelType w:val="hybridMultilevel"/>
    <w:tmpl w:val="DBBA0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C6976A0"/>
    <w:multiLevelType w:val="hybridMultilevel"/>
    <w:tmpl w:val="5AD86A38"/>
    <w:lvl w:ilvl="0" w:tplc="0427000F">
      <w:start w:val="1"/>
      <w:numFmt w:val="decimal"/>
      <w:lvlText w:val="%1."/>
      <w:lvlJc w:val="left"/>
      <w:pPr>
        <w:ind w:left="360" w:hanging="360"/>
      </w:pPr>
      <w:rPr>
        <w:rFonts w:cs="Times New Roman"/>
      </w:r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start w:val="1"/>
      <w:numFmt w:val="decimal"/>
      <w:lvlText w:val="%4."/>
      <w:lvlJc w:val="left"/>
      <w:pPr>
        <w:ind w:left="2520" w:hanging="360"/>
      </w:pPr>
      <w:rPr>
        <w:rFonts w:cs="Times New Roman"/>
      </w:rPr>
    </w:lvl>
    <w:lvl w:ilvl="4" w:tplc="04270019">
      <w:start w:val="1"/>
      <w:numFmt w:val="lowerLetter"/>
      <w:lvlText w:val="%5."/>
      <w:lvlJc w:val="left"/>
      <w:pPr>
        <w:ind w:left="3240" w:hanging="360"/>
      </w:pPr>
      <w:rPr>
        <w:rFonts w:cs="Times New Roman"/>
      </w:rPr>
    </w:lvl>
    <w:lvl w:ilvl="5" w:tplc="0427001B">
      <w:start w:val="1"/>
      <w:numFmt w:val="lowerRoman"/>
      <w:lvlText w:val="%6."/>
      <w:lvlJc w:val="right"/>
      <w:pPr>
        <w:ind w:left="3960" w:hanging="180"/>
      </w:pPr>
      <w:rPr>
        <w:rFonts w:cs="Times New Roman"/>
      </w:rPr>
    </w:lvl>
    <w:lvl w:ilvl="6" w:tplc="0427000F">
      <w:start w:val="1"/>
      <w:numFmt w:val="decimal"/>
      <w:lvlText w:val="%7."/>
      <w:lvlJc w:val="left"/>
      <w:pPr>
        <w:ind w:left="4680" w:hanging="360"/>
      </w:pPr>
      <w:rPr>
        <w:rFonts w:cs="Times New Roman"/>
      </w:rPr>
    </w:lvl>
    <w:lvl w:ilvl="7" w:tplc="04270019">
      <w:start w:val="1"/>
      <w:numFmt w:val="lowerLetter"/>
      <w:lvlText w:val="%8."/>
      <w:lvlJc w:val="left"/>
      <w:pPr>
        <w:ind w:left="5400" w:hanging="360"/>
      </w:pPr>
      <w:rPr>
        <w:rFonts w:cs="Times New Roman"/>
      </w:rPr>
    </w:lvl>
    <w:lvl w:ilvl="8" w:tplc="0427001B">
      <w:start w:val="1"/>
      <w:numFmt w:val="lowerRoman"/>
      <w:lvlText w:val="%9."/>
      <w:lvlJc w:val="right"/>
      <w:pPr>
        <w:ind w:left="6120" w:hanging="180"/>
      </w:pPr>
      <w:rPr>
        <w:rFonts w:cs="Times New Roman"/>
      </w:rPr>
    </w:lvl>
  </w:abstractNum>
  <w:abstractNum w:abstractNumId="3">
    <w:nsid w:val="2F102C8E"/>
    <w:multiLevelType w:val="hybridMultilevel"/>
    <w:tmpl w:val="FF646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0EB5AC3"/>
    <w:multiLevelType w:val="hybridMultilevel"/>
    <w:tmpl w:val="D690DA9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5714514C"/>
    <w:multiLevelType w:val="hybridMultilevel"/>
    <w:tmpl w:val="353CD0A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nsid w:val="60672A2E"/>
    <w:multiLevelType w:val="hybridMultilevel"/>
    <w:tmpl w:val="E2B00576"/>
    <w:lvl w:ilvl="0" w:tplc="0427000F">
      <w:start w:val="1"/>
      <w:numFmt w:val="decimal"/>
      <w:lvlText w:val="%1."/>
      <w:lvlJc w:val="left"/>
      <w:pPr>
        <w:ind w:left="360" w:hanging="360"/>
      </w:pPr>
      <w:rPr>
        <w:rFonts w:cs="Times New Roman"/>
      </w:r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start w:val="1"/>
      <w:numFmt w:val="decimal"/>
      <w:lvlText w:val="%4."/>
      <w:lvlJc w:val="left"/>
      <w:pPr>
        <w:ind w:left="2520" w:hanging="360"/>
      </w:pPr>
      <w:rPr>
        <w:rFonts w:cs="Times New Roman"/>
      </w:rPr>
    </w:lvl>
    <w:lvl w:ilvl="4" w:tplc="04270019">
      <w:start w:val="1"/>
      <w:numFmt w:val="lowerLetter"/>
      <w:lvlText w:val="%5."/>
      <w:lvlJc w:val="left"/>
      <w:pPr>
        <w:ind w:left="3240" w:hanging="360"/>
      </w:pPr>
      <w:rPr>
        <w:rFonts w:cs="Times New Roman"/>
      </w:rPr>
    </w:lvl>
    <w:lvl w:ilvl="5" w:tplc="0427001B">
      <w:start w:val="1"/>
      <w:numFmt w:val="lowerRoman"/>
      <w:lvlText w:val="%6."/>
      <w:lvlJc w:val="right"/>
      <w:pPr>
        <w:ind w:left="3960" w:hanging="180"/>
      </w:pPr>
      <w:rPr>
        <w:rFonts w:cs="Times New Roman"/>
      </w:rPr>
    </w:lvl>
    <w:lvl w:ilvl="6" w:tplc="0427000F">
      <w:start w:val="1"/>
      <w:numFmt w:val="decimal"/>
      <w:lvlText w:val="%7."/>
      <w:lvlJc w:val="left"/>
      <w:pPr>
        <w:ind w:left="4680" w:hanging="360"/>
      </w:pPr>
      <w:rPr>
        <w:rFonts w:cs="Times New Roman"/>
      </w:rPr>
    </w:lvl>
    <w:lvl w:ilvl="7" w:tplc="04270019">
      <w:start w:val="1"/>
      <w:numFmt w:val="lowerLetter"/>
      <w:lvlText w:val="%8."/>
      <w:lvlJc w:val="left"/>
      <w:pPr>
        <w:ind w:left="5400" w:hanging="360"/>
      </w:pPr>
      <w:rPr>
        <w:rFonts w:cs="Times New Roman"/>
      </w:rPr>
    </w:lvl>
    <w:lvl w:ilvl="8" w:tplc="0427001B">
      <w:start w:val="1"/>
      <w:numFmt w:val="lowerRoman"/>
      <w:lvlText w:val="%9."/>
      <w:lvlJc w:val="right"/>
      <w:pPr>
        <w:ind w:left="612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3"/>
  </w:num>
  <w:num w:numId="5">
    <w:abstractNumId w:val="1"/>
  </w:num>
  <w:num w:numId="6">
    <w:abstractNumId w:val="0"/>
  </w:num>
  <w:num w:numId="7">
    <w:abstractNumId w:val="6"/>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1296"/>
  <w:hyphenationZone w:val="396"/>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0010"/>
    <w:rsid w:val="0001007D"/>
    <w:rsid w:val="00010D7E"/>
    <w:rsid w:val="00017E26"/>
    <w:rsid w:val="00020400"/>
    <w:rsid w:val="00025B57"/>
    <w:rsid w:val="00026943"/>
    <w:rsid w:val="00037D69"/>
    <w:rsid w:val="00037DB1"/>
    <w:rsid w:val="00040B30"/>
    <w:rsid w:val="00047FC6"/>
    <w:rsid w:val="000603C3"/>
    <w:rsid w:val="0007648A"/>
    <w:rsid w:val="000822AF"/>
    <w:rsid w:val="00084C86"/>
    <w:rsid w:val="00084FB8"/>
    <w:rsid w:val="00085794"/>
    <w:rsid w:val="00091FF8"/>
    <w:rsid w:val="00093331"/>
    <w:rsid w:val="0009340E"/>
    <w:rsid w:val="000952D5"/>
    <w:rsid w:val="000969E4"/>
    <w:rsid w:val="000B093A"/>
    <w:rsid w:val="000C39C0"/>
    <w:rsid w:val="000E0589"/>
    <w:rsid w:val="000E1447"/>
    <w:rsid w:val="000E742E"/>
    <w:rsid w:val="000F278F"/>
    <w:rsid w:val="000F32CC"/>
    <w:rsid w:val="000F49B7"/>
    <w:rsid w:val="000F61FC"/>
    <w:rsid w:val="00102496"/>
    <w:rsid w:val="00112065"/>
    <w:rsid w:val="00117F0E"/>
    <w:rsid w:val="00125BA7"/>
    <w:rsid w:val="00130CF6"/>
    <w:rsid w:val="0013299D"/>
    <w:rsid w:val="00136797"/>
    <w:rsid w:val="00151CD4"/>
    <w:rsid w:val="00153852"/>
    <w:rsid w:val="00160448"/>
    <w:rsid w:val="00163A6E"/>
    <w:rsid w:val="00170087"/>
    <w:rsid w:val="0017010E"/>
    <w:rsid w:val="00174CD9"/>
    <w:rsid w:val="00175790"/>
    <w:rsid w:val="0018068E"/>
    <w:rsid w:val="0018122E"/>
    <w:rsid w:val="00185E97"/>
    <w:rsid w:val="001870F6"/>
    <w:rsid w:val="001968C4"/>
    <w:rsid w:val="001A2E1D"/>
    <w:rsid w:val="001A57C0"/>
    <w:rsid w:val="001B5B66"/>
    <w:rsid w:val="001C3B55"/>
    <w:rsid w:val="001D347B"/>
    <w:rsid w:val="001E12C2"/>
    <w:rsid w:val="001E77BC"/>
    <w:rsid w:val="00203DC5"/>
    <w:rsid w:val="002040B5"/>
    <w:rsid w:val="00205540"/>
    <w:rsid w:val="00207491"/>
    <w:rsid w:val="00220E4D"/>
    <w:rsid w:val="002227C0"/>
    <w:rsid w:val="00222C83"/>
    <w:rsid w:val="00225A40"/>
    <w:rsid w:val="00241C73"/>
    <w:rsid w:val="002505B2"/>
    <w:rsid w:val="0026329B"/>
    <w:rsid w:val="00270AC8"/>
    <w:rsid w:val="00270C17"/>
    <w:rsid w:val="00273018"/>
    <w:rsid w:val="00282B8A"/>
    <w:rsid w:val="00284E34"/>
    <w:rsid w:val="0028746C"/>
    <w:rsid w:val="0029302E"/>
    <w:rsid w:val="002B47C2"/>
    <w:rsid w:val="002B6EA4"/>
    <w:rsid w:val="002C4B31"/>
    <w:rsid w:val="002E6A6D"/>
    <w:rsid w:val="002F29A5"/>
    <w:rsid w:val="003025DB"/>
    <w:rsid w:val="00305061"/>
    <w:rsid w:val="00310487"/>
    <w:rsid w:val="0031368A"/>
    <w:rsid w:val="003143DE"/>
    <w:rsid w:val="0033305E"/>
    <w:rsid w:val="00333199"/>
    <w:rsid w:val="003353DA"/>
    <w:rsid w:val="00343903"/>
    <w:rsid w:val="00343AC5"/>
    <w:rsid w:val="00345EE1"/>
    <w:rsid w:val="00346D9B"/>
    <w:rsid w:val="00350456"/>
    <w:rsid w:val="003675B0"/>
    <w:rsid w:val="003702EF"/>
    <w:rsid w:val="00375FCC"/>
    <w:rsid w:val="00376936"/>
    <w:rsid w:val="0038267E"/>
    <w:rsid w:val="00387031"/>
    <w:rsid w:val="00391F77"/>
    <w:rsid w:val="00396D98"/>
    <w:rsid w:val="003A3432"/>
    <w:rsid w:val="003A5D4A"/>
    <w:rsid w:val="003B00E4"/>
    <w:rsid w:val="003B2723"/>
    <w:rsid w:val="003C0829"/>
    <w:rsid w:val="003C4C8E"/>
    <w:rsid w:val="003D1DF1"/>
    <w:rsid w:val="003D4A85"/>
    <w:rsid w:val="003E1957"/>
    <w:rsid w:val="003E2987"/>
    <w:rsid w:val="003F130A"/>
    <w:rsid w:val="003F180D"/>
    <w:rsid w:val="003F4CCE"/>
    <w:rsid w:val="0040509B"/>
    <w:rsid w:val="00407D3F"/>
    <w:rsid w:val="00410241"/>
    <w:rsid w:val="004150F7"/>
    <w:rsid w:val="00425778"/>
    <w:rsid w:val="004269E3"/>
    <w:rsid w:val="0044528F"/>
    <w:rsid w:val="0044618E"/>
    <w:rsid w:val="00447BAF"/>
    <w:rsid w:val="00456129"/>
    <w:rsid w:val="004579F6"/>
    <w:rsid w:val="00463C26"/>
    <w:rsid w:val="0046579D"/>
    <w:rsid w:val="0046612E"/>
    <w:rsid w:val="004677FE"/>
    <w:rsid w:val="00471027"/>
    <w:rsid w:val="004767C5"/>
    <w:rsid w:val="00482A11"/>
    <w:rsid w:val="00487BB3"/>
    <w:rsid w:val="00495711"/>
    <w:rsid w:val="00495954"/>
    <w:rsid w:val="00497AE3"/>
    <w:rsid w:val="004A1B20"/>
    <w:rsid w:val="004A4586"/>
    <w:rsid w:val="004A71B3"/>
    <w:rsid w:val="004B2C3C"/>
    <w:rsid w:val="004B4FE9"/>
    <w:rsid w:val="004B5E9F"/>
    <w:rsid w:val="004C0118"/>
    <w:rsid w:val="004C5655"/>
    <w:rsid w:val="004C589C"/>
    <w:rsid w:val="004C7265"/>
    <w:rsid w:val="004D030E"/>
    <w:rsid w:val="004D0AC7"/>
    <w:rsid w:val="004D5B25"/>
    <w:rsid w:val="004D71E3"/>
    <w:rsid w:val="004D76F9"/>
    <w:rsid w:val="004E1724"/>
    <w:rsid w:val="004E1BB7"/>
    <w:rsid w:val="004E30F6"/>
    <w:rsid w:val="004F0113"/>
    <w:rsid w:val="004F067C"/>
    <w:rsid w:val="004F182B"/>
    <w:rsid w:val="004F55DF"/>
    <w:rsid w:val="004F7296"/>
    <w:rsid w:val="00501229"/>
    <w:rsid w:val="0051088C"/>
    <w:rsid w:val="00513A3A"/>
    <w:rsid w:val="00517919"/>
    <w:rsid w:val="00522907"/>
    <w:rsid w:val="00524DCF"/>
    <w:rsid w:val="00525016"/>
    <w:rsid w:val="00530E89"/>
    <w:rsid w:val="005420C2"/>
    <w:rsid w:val="00550010"/>
    <w:rsid w:val="0056081B"/>
    <w:rsid w:val="0057178F"/>
    <w:rsid w:val="0057320F"/>
    <w:rsid w:val="00576312"/>
    <w:rsid w:val="005819F3"/>
    <w:rsid w:val="005827BD"/>
    <w:rsid w:val="00587E61"/>
    <w:rsid w:val="00596217"/>
    <w:rsid w:val="005A29AE"/>
    <w:rsid w:val="005A4C17"/>
    <w:rsid w:val="005B70CF"/>
    <w:rsid w:val="005C0837"/>
    <w:rsid w:val="005C111A"/>
    <w:rsid w:val="005C3CD6"/>
    <w:rsid w:val="005C5572"/>
    <w:rsid w:val="005D1E36"/>
    <w:rsid w:val="005D260B"/>
    <w:rsid w:val="005E4B4A"/>
    <w:rsid w:val="005F375C"/>
    <w:rsid w:val="005F6B48"/>
    <w:rsid w:val="005F7EDD"/>
    <w:rsid w:val="00600FBE"/>
    <w:rsid w:val="0060386B"/>
    <w:rsid w:val="0061121F"/>
    <w:rsid w:val="00613ED0"/>
    <w:rsid w:val="00617747"/>
    <w:rsid w:val="00621182"/>
    <w:rsid w:val="00632624"/>
    <w:rsid w:val="00635251"/>
    <w:rsid w:val="00637255"/>
    <w:rsid w:val="00653407"/>
    <w:rsid w:val="00653D33"/>
    <w:rsid w:val="0065494C"/>
    <w:rsid w:val="006609EB"/>
    <w:rsid w:val="006644A9"/>
    <w:rsid w:val="00665C58"/>
    <w:rsid w:val="006700AF"/>
    <w:rsid w:val="00674986"/>
    <w:rsid w:val="00683D88"/>
    <w:rsid w:val="00693BDE"/>
    <w:rsid w:val="00697FDA"/>
    <w:rsid w:val="006A1E5D"/>
    <w:rsid w:val="006A2571"/>
    <w:rsid w:val="006B72EB"/>
    <w:rsid w:val="006C736F"/>
    <w:rsid w:val="006D23C3"/>
    <w:rsid w:val="006D2D46"/>
    <w:rsid w:val="006E683F"/>
    <w:rsid w:val="006F0F65"/>
    <w:rsid w:val="006F1266"/>
    <w:rsid w:val="006F496D"/>
    <w:rsid w:val="00701C37"/>
    <w:rsid w:val="00713C18"/>
    <w:rsid w:val="00722FBD"/>
    <w:rsid w:val="00726312"/>
    <w:rsid w:val="007269EA"/>
    <w:rsid w:val="00732DA0"/>
    <w:rsid w:val="00737BE3"/>
    <w:rsid w:val="00740933"/>
    <w:rsid w:val="00741D6B"/>
    <w:rsid w:val="00746B96"/>
    <w:rsid w:val="00750ADC"/>
    <w:rsid w:val="00754930"/>
    <w:rsid w:val="00761B28"/>
    <w:rsid w:val="00763E62"/>
    <w:rsid w:val="00764212"/>
    <w:rsid w:val="00767293"/>
    <w:rsid w:val="00777C99"/>
    <w:rsid w:val="00781BB6"/>
    <w:rsid w:val="007854BE"/>
    <w:rsid w:val="0079216D"/>
    <w:rsid w:val="00796AF9"/>
    <w:rsid w:val="007A08CC"/>
    <w:rsid w:val="007A2DCE"/>
    <w:rsid w:val="007A397B"/>
    <w:rsid w:val="007A4DFB"/>
    <w:rsid w:val="007A70FC"/>
    <w:rsid w:val="007B2B3D"/>
    <w:rsid w:val="007B60F2"/>
    <w:rsid w:val="007B7BD7"/>
    <w:rsid w:val="007C07F8"/>
    <w:rsid w:val="007C1234"/>
    <w:rsid w:val="007C203D"/>
    <w:rsid w:val="007C47FD"/>
    <w:rsid w:val="007D17C3"/>
    <w:rsid w:val="007D3853"/>
    <w:rsid w:val="007D78D0"/>
    <w:rsid w:val="007E56DE"/>
    <w:rsid w:val="007E71FC"/>
    <w:rsid w:val="007F0525"/>
    <w:rsid w:val="008000CF"/>
    <w:rsid w:val="00811594"/>
    <w:rsid w:val="00816611"/>
    <w:rsid w:val="008240F4"/>
    <w:rsid w:val="008319E7"/>
    <w:rsid w:val="00833C4E"/>
    <w:rsid w:val="00840093"/>
    <w:rsid w:val="00842A60"/>
    <w:rsid w:val="008558FF"/>
    <w:rsid w:val="00863178"/>
    <w:rsid w:val="00870F01"/>
    <w:rsid w:val="00871CE7"/>
    <w:rsid w:val="00873361"/>
    <w:rsid w:val="00874B72"/>
    <w:rsid w:val="00874B86"/>
    <w:rsid w:val="00874DD0"/>
    <w:rsid w:val="008854BB"/>
    <w:rsid w:val="00886286"/>
    <w:rsid w:val="00887B3B"/>
    <w:rsid w:val="00890FD9"/>
    <w:rsid w:val="0089508E"/>
    <w:rsid w:val="008B3E7C"/>
    <w:rsid w:val="008B5045"/>
    <w:rsid w:val="008B55DE"/>
    <w:rsid w:val="008D75FC"/>
    <w:rsid w:val="008E77E1"/>
    <w:rsid w:val="008F2249"/>
    <w:rsid w:val="00903DAF"/>
    <w:rsid w:val="00914A16"/>
    <w:rsid w:val="00915207"/>
    <w:rsid w:val="00920BE5"/>
    <w:rsid w:val="009213CC"/>
    <w:rsid w:val="00923C36"/>
    <w:rsid w:val="00930871"/>
    <w:rsid w:val="00931B49"/>
    <w:rsid w:val="00943115"/>
    <w:rsid w:val="00944846"/>
    <w:rsid w:val="00961CB5"/>
    <w:rsid w:val="0096382D"/>
    <w:rsid w:val="0096690D"/>
    <w:rsid w:val="00975864"/>
    <w:rsid w:val="00981511"/>
    <w:rsid w:val="00984907"/>
    <w:rsid w:val="00984F04"/>
    <w:rsid w:val="00985FDE"/>
    <w:rsid w:val="00991E3D"/>
    <w:rsid w:val="00994E43"/>
    <w:rsid w:val="00997528"/>
    <w:rsid w:val="009A2516"/>
    <w:rsid w:val="009A7677"/>
    <w:rsid w:val="009B015F"/>
    <w:rsid w:val="009C5570"/>
    <w:rsid w:val="009C751B"/>
    <w:rsid w:val="009C7BD1"/>
    <w:rsid w:val="009D3720"/>
    <w:rsid w:val="009D4300"/>
    <w:rsid w:val="009D5BD7"/>
    <w:rsid w:val="009E7CD8"/>
    <w:rsid w:val="00A12C13"/>
    <w:rsid w:val="00A142D7"/>
    <w:rsid w:val="00A15339"/>
    <w:rsid w:val="00A17240"/>
    <w:rsid w:val="00A2583C"/>
    <w:rsid w:val="00A30BAA"/>
    <w:rsid w:val="00A406C4"/>
    <w:rsid w:val="00A406FF"/>
    <w:rsid w:val="00A51756"/>
    <w:rsid w:val="00A56DCD"/>
    <w:rsid w:val="00A6079C"/>
    <w:rsid w:val="00A65CA7"/>
    <w:rsid w:val="00A67B8C"/>
    <w:rsid w:val="00A82EBA"/>
    <w:rsid w:val="00A923D1"/>
    <w:rsid w:val="00A93840"/>
    <w:rsid w:val="00AA1D20"/>
    <w:rsid w:val="00AA271B"/>
    <w:rsid w:val="00AA6CF8"/>
    <w:rsid w:val="00AB5510"/>
    <w:rsid w:val="00AB693F"/>
    <w:rsid w:val="00AD16B7"/>
    <w:rsid w:val="00AF5AD4"/>
    <w:rsid w:val="00AF7175"/>
    <w:rsid w:val="00B02F1A"/>
    <w:rsid w:val="00B052FE"/>
    <w:rsid w:val="00B13D81"/>
    <w:rsid w:val="00B20EFC"/>
    <w:rsid w:val="00B272F3"/>
    <w:rsid w:val="00B34649"/>
    <w:rsid w:val="00B410A7"/>
    <w:rsid w:val="00B436E9"/>
    <w:rsid w:val="00B55FF6"/>
    <w:rsid w:val="00B6001B"/>
    <w:rsid w:val="00B61B64"/>
    <w:rsid w:val="00B6435D"/>
    <w:rsid w:val="00B66719"/>
    <w:rsid w:val="00B67629"/>
    <w:rsid w:val="00B67F4F"/>
    <w:rsid w:val="00B70D2B"/>
    <w:rsid w:val="00B71D1E"/>
    <w:rsid w:val="00B7257F"/>
    <w:rsid w:val="00B730E6"/>
    <w:rsid w:val="00B80D5D"/>
    <w:rsid w:val="00B84FEB"/>
    <w:rsid w:val="00B85A3E"/>
    <w:rsid w:val="00B93DA7"/>
    <w:rsid w:val="00BA4CCA"/>
    <w:rsid w:val="00BA4EAD"/>
    <w:rsid w:val="00BB0BBB"/>
    <w:rsid w:val="00BB1C86"/>
    <w:rsid w:val="00BC0E6B"/>
    <w:rsid w:val="00BC2461"/>
    <w:rsid w:val="00BC4416"/>
    <w:rsid w:val="00BC5C5B"/>
    <w:rsid w:val="00BD1F40"/>
    <w:rsid w:val="00BE1FE9"/>
    <w:rsid w:val="00BE295D"/>
    <w:rsid w:val="00BE2B9B"/>
    <w:rsid w:val="00BE682D"/>
    <w:rsid w:val="00BF0102"/>
    <w:rsid w:val="00BF05FD"/>
    <w:rsid w:val="00BF0616"/>
    <w:rsid w:val="00BF1C1D"/>
    <w:rsid w:val="00BF6C91"/>
    <w:rsid w:val="00C01C30"/>
    <w:rsid w:val="00C03CF9"/>
    <w:rsid w:val="00C07B57"/>
    <w:rsid w:val="00C13B97"/>
    <w:rsid w:val="00C22663"/>
    <w:rsid w:val="00C24F42"/>
    <w:rsid w:val="00C316AE"/>
    <w:rsid w:val="00C32303"/>
    <w:rsid w:val="00C426BC"/>
    <w:rsid w:val="00C45257"/>
    <w:rsid w:val="00C548B3"/>
    <w:rsid w:val="00C613B6"/>
    <w:rsid w:val="00C614C0"/>
    <w:rsid w:val="00C63928"/>
    <w:rsid w:val="00C63B37"/>
    <w:rsid w:val="00C71653"/>
    <w:rsid w:val="00C71CF1"/>
    <w:rsid w:val="00C83C48"/>
    <w:rsid w:val="00C87356"/>
    <w:rsid w:val="00C921E8"/>
    <w:rsid w:val="00C97D56"/>
    <w:rsid w:val="00CA0A3F"/>
    <w:rsid w:val="00CB5D6E"/>
    <w:rsid w:val="00CC2D00"/>
    <w:rsid w:val="00CD006C"/>
    <w:rsid w:val="00CE5873"/>
    <w:rsid w:val="00CE6623"/>
    <w:rsid w:val="00CF0078"/>
    <w:rsid w:val="00CF03AA"/>
    <w:rsid w:val="00CF1C4F"/>
    <w:rsid w:val="00CF63F9"/>
    <w:rsid w:val="00CF6423"/>
    <w:rsid w:val="00CF7523"/>
    <w:rsid w:val="00CF7D90"/>
    <w:rsid w:val="00D023E0"/>
    <w:rsid w:val="00D10A81"/>
    <w:rsid w:val="00D136ED"/>
    <w:rsid w:val="00D1464D"/>
    <w:rsid w:val="00D146FB"/>
    <w:rsid w:val="00D363EA"/>
    <w:rsid w:val="00D51E0E"/>
    <w:rsid w:val="00D564CB"/>
    <w:rsid w:val="00D571C1"/>
    <w:rsid w:val="00D60AE3"/>
    <w:rsid w:val="00D63B61"/>
    <w:rsid w:val="00D65FAA"/>
    <w:rsid w:val="00D704BB"/>
    <w:rsid w:val="00D73C28"/>
    <w:rsid w:val="00D80598"/>
    <w:rsid w:val="00D84159"/>
    <w:rsid w:val="00D86175"/>
    <w:rsid w:val="00D95E2E"/>
    <w:rsid w:val="00DA0E2D"/>
    <w:rsid w:val="00DA3BBC"/>
    <w:rsid w:val="00DB03CF"/>
    <w:rsid w:val="00DB6934"/>
    <w:rsid w:val="00DC0806"/>
    <w:rsid w:val="00DC25DE"/>
    <w:rsid w:val="00DC65F2"/>
    <w:rsid w:val="00DD03FD"/>
    <w:rsid w:val="00DD68C6"/>
    <w:rsid w:val="00E047BF"/>
    <w:rsid w:val="00E100B6"/>
    <w:rsid w:val="00E241E7"/>
    <w:rsid w:val="00E41236"/>
    <w:rsid w:val="00E42928"/>
    <w:rsid w:val="00E4304E"/>
    <w:rsid w:val="00E472FA"/>
    <w:rsid w:val="00E50056"/>
    <w:rsid w:val="00E52F44"/>
    <w:rsid w:val="00E546E9"/>
    <w:rsid w:val="00E604A8"/>
    <w:rsid w:val="00E61554"/>
    <w:rsid w:val="00E62595"/>
    <w:rsid w:val="00E673A7"/>
    <w:rsid w:val="00E70553"/>
    <w:rsid w:val="00E7111F"/>
    <w:rsid w:val="00E72A61"/>
    <w:rsid w:val="00E8314C"/>
    <w:rsid w:val="00E85502"/>
    <w:rsid w:val="00E912F4"/>
    <w:rsid w:val="00E9284C"/>
    <w:rsid w:val="00E97414"/>
    <w:rsid w:val="00EA1633"/>
    <w:rsid w:val="00EA71BC"/>
    <w:rsid w:val="00EB1D51"/>
    <w:rsid w:val="00EB3F84"/>
    <w:rsid w:val="00EB621E"/>
    <w:rsid w:val="00EC1B52"/>
    <w:rsid w:val="00EC2609"/>
    <w:rsid w:val="00EC7B5C"/>
    <w:rsid w:val="00ED4531"/>
    <w:rsid w:val="00ED676B"/>
    <w:rsid w:val="00EE1875"/>
    <w:rsid w:val="00EF2B8F"/>
    <w:rsid w:val="00EF6F1C"/>
    <w:rsid w:val="00F02A5F"/>
    <w:rsid w:val="00F03B9A"/>
    <w:rsid w:val="00F06940"/>
    <w:rsid w:val="00F06CE7"/>
    <w:rsid w:val="00F06F47"/>
    <w:rsid w:val="00F10855"/>
    <w:rsid w:val="00F12662"/>
    <w:rsid w:val="00F20E36"/>
    <w:rsid w:val="00F279C6"/>
    <w:rsid w:val="00F4149E"/>
    <w:rsid w:val="00F43AA8"/>
    <w:rsid w:val="00F52436"/>
    <w:rsid w:val="00F535EF"/>
    <w:rsid w:val="00F71E88"/>
    <w:rsid w:val="00F7431B"/>
    <w:rsid w:val="00F766A4"/>
    <w:rsid w:val="00F766D9"/>
    <w:rsid w:val="00F87329"/>
    <w:rsid w:val="00F91DBE"/>
    <w:rsid w:val="00F94EEF"/>
    <w:rsid w:val="00F96E5A"/>
    <w:rsid w:val="00FA209A"/>
    <w:rsid w:val="00FA4C8B"/>
    <w:rsid w:val="00FB7903"/>
    <w:rsid w:val="00FC04C9"/>
    <w:rsid w:val="00FC49C7"/>
    <w:rsid w:val="00FE087F"/>
    <w:rsid w:val="00FE6A4A"/>
    <w:rsid w:val="00FE7179"/>
    <w:rsid w:val="00FF293B"/>
  </w:rsids>
  <m:mathPr>
    <m:mathFont m:val="Cambria Math"/>
    <m:brkBin m:val="before"/>
    <m:brkBinSub m:val="--"/>
    <m:smallFrac m:val="off"/>
    <m:dispDef/>
    <m:lMargin m:val="0"/>
    <m:rMargin m:val="0"/>
    <m:defJc m:val="centerGroup"/>
    <m:wrapIndent m:val="1440"/>
    <m:intLim m:val="subSup"/>
    <m:naryLim m:val="undOvr"/>
  </m:mathPr>
  <w:uiCompat97To2003/>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Strong" w:semiHidden="0" w:unhideWhenUsed="0" w:qFormat="1"/>
    <w:lsdException w:name="Emphasis" w:semiHidden="0" w:uiPriority="2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010"/>
    <w:pPr>
      <w:spacing w:after="200" w:line="276" w:lineRule="auto"/>
    </w:pPr>
    <w:rPr>
      <w:rFonts w:ascii="Times New Roman" w:hAnsi="Times New Roman"/>
      <w:sz w:val="24"/>
      <w:lang w:eastAsia="en-US"/>
    </w:rPr>
  </w:style>
  <w:style w:type="paragraph" w:styleId="Heading1">
    <w:name w:val="heading 1"/>
    <w:basedOn w:val="Normal"/>
    <w:next w:val="Normal"/>
    <w:link w:val="Heading1Char"/>
    <w:uiPriority w:val="99"/>
    <w:qFormat/>
    <w:rsid w:val="008558FF"/>
    <w:pPr>
      <w:keepNext/>
      <w:spacing w:after="0" w:line="240" w:lineRule="auto"/>
      <w:outlineLvl w:val="0"/>
    </w:pPr>
    <w:rPr>
      <w:rFonts w:eastAsia="Times New Roman"/>
      <w:b/>
      <w:bCs/>
      <w:noProof/>
      <w:szCs w:val="24"/>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558FF"/>
    <w:rPr>
      <w:rFonts w:ascii="Times New Roman" w:hAnsi="Times New Roman" w:cs="Times New Roman"/>
      <w:b/>
      <w:bCs/>
      <w:noProof/>
      <w:sz w:val="24"/>
      <w:szCs w:val="24"/>
      <w:lang w:val="en-US"/>
    </w:rPr>
  </w:style>
  <w:style w:type="paragraph" w:styleId="BalloonText">
    <w:name w:val="Balloon Text"/>
    <w:basedOn w:val="Normal"/>
    <w:link w:val="BalloonTextChar"/>
    <w:uiPriority w:val="99"/>
    <w:semiHidden/>
    <w:rsid w:val="00AD16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16B7"/>
    <w:rPr>
      <w:rFonts w:ascii="Segoe UI" w:hAnsi="Segoe UI" w:cs="Segoe UI"/>
      <w:sz w:val="18"/>
      <w:szCs w:val="18"/>
    </w:rPr>
  </w:style>
  <w:style w:type="paragraph" w:customStyle="1" w:styleId="Default">
    <w:name w:val="Default"/>
    <w:uiPriority w:val="99"/>
    <w:rsid w:val="00084FB8"/>
    <w:pPr>
      <w:autoSpaceDE w:val="0"/>
      <w:autoSpaceDN w:val="0"/>
      <w:adjustRightInd w:val="0"/>
    </w:pPr>
    <w:rPr>
      <w:rFonts w:ascii="Arial" w:hAnsi="Arial" w:cs="Arial"/>
      <w:color w:val="000000"/>
      <w:sz w:val="24"/>
      <w:szCs w:val="24"/>
      <w:lang w:eastAsia="en-US"/>
    </w:rPr>
  </w:style>
  <w:style w:type="character" w:customStyle="1" w:styleId="st1">
    <w:name w:val="st1"/>
    <w:basedOn w:val="DefaultParagraphFont"/>
    <w:uiPriority w:val="99"/>
    <w:rsid w:val="008E77E1"/>
    <w:rPr>
      <w:rFonts w:cs="Times New Roman"/>
    </w:rPr>
  </w:style>
  <w:style w:type="paragraph" w:styleId="ListParagraph">
    <w:name w:val="List Paragraph"/>
    <w:basedOn w:val="Normal"/>
    <w:uiPriority w:val="99"/>
    <w:qFormat/>
    <w:rsid w:val="008558FF"/>
    <w:pPr>
      <w:ind w:left="720"/>
    </w:pPr>
    <w:rPr>
      <w:rFonts w:ascii="Calibri" w:hAnsi="Calibri"/>
      <w:sz w:val="22"/>
      <w:lang w:val="en-US"/>
    </w:rPr>
  </w:style>
  <w:style w:type="paragraph" w:styleId="BodyText">
    <w:name w:val="Body Text"/>
    <w:basedOn w:val="Normal"/>
    <w:link w:val="BodyTextChar"/>
    <w:uiPriority w:val="99"/>
    <w:rsid w:val="007B60F2"/>
    <w:pPr>
      <w:spacing w:after="0" w:line="240" w:lineRule="auto"/>
    </w:pPr>
    <w:rPr>
      <w:rFonts w:eastAsia="Times New Roman"/>
      <w:szCs w:val="20"/>
    </w:rPr>
  </w:style>
  <w:style w:type="character" w:customStyle="1" w:styleId="BodyTextChar">
    <w:name w:val="Body Text Char"/>
    <w:basedOn w:val="DefaultParagraphFont"/>
    <w:link w:val="BodyText"/>
    <w:uiPriority w:val="99"/>
    <w:rsid w:val="007B60F2"/>
    <w:rPr>
      <w:rFonts w:ascii="Times New Roman" w:hAnsi="Times New Roman" w:cs="Times New Roman"/>
      <w:sz w:val="20"/>
      <w:szCs w:val="20"/>
    </w:rPr>
  </w:style>
  <w:style w:type="paragraph" w:styleId="NoSpacing">
    <w:name w:val="No Spacing"/>
    <w:uiPriority w:val="99"/>
    <w:qFormat/>
    <w:rsid w:val="00697FDA"/>
    <w:rPr>
      <w:lang w:val="en-US" w:eastAsia="en-US"/>
    </w:rPr>
  </w:style>
  <w:style w:type="character" w:styleId="Strong">
    <w:name w:val="Strong"/>
    <w:basedOn w:val="DefaultParagraphFont"/>
    <w:uiPriority w:val="99"/>
    <w:qFormat/>
    <w:rsid w:val="00B410A7"/>
    <w:rPr>
      <w:rFonts w:cs="Times New Roman"/>
      <w:b/>
      <w:bCs/>
    </w:rPr>
  </w:style>
  <w:style w:type="paragraph" w:styleId="NormalWeb">
    <w:name w:val="Normal (Web)"/>
    <w:basedOn w:val="Normal"/>
    <w:uiPriority w:val="99"/>
    <w:semiHidden/>
    <w:rsid w:val="00B410A7"/>
    <w:pPr>
      <w:spacing w:before="100" w:beforeAutospacing="1" w:after="100" w:afterAutospacing="1" w:line="240" w:lineRule="auto"/>
    </w:pPr>
    <w:rPr>
      <w:rFonts w:eastAsia="Times New Roman"/>
      <w:szCs w:val="24"/>
      <w:lang w:eastAsia="lt-LT"/>
    </w:rPr>
  </w:style>
  <w:style w:type="paragraph" w:styleId="Header">
    <w:name w:val="header"/>
    <w:basedOn w:val="Normal"/>
    <w:link w:val="HeaderChar"/>
    <w:uiPriority w:val="99"/>
    <w:rsid w:val="007D17C3"/>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uiPriority w:val="99"/>
    <w:rsid w:val="007D17C3"/>
    <w:rPr>
      <w:rFonts w:ascii="Times New Roman" w:hAnsi="Times New Roman" w:cs="Times New Roman"/>
      <w:sz w:val="20"/>
      <w:szCs w:val="20"/>
      <w:lang w:eastAsia="lt-LT"/>
    </w:rPr>
  </w:style>
</w:styles>
</file>

<file path=word/webSettings.xml><?xml version="1.0" encoding="utf-8"?>
<w:webSettings xmlns:r="http://schemas.openxmlformats.org/officeDocument/2006/relationships" xmlns:w="http://schemas.openxmlformats.org/wordprocessingml/2006/main">
  <w:divs>
    <w:div w:id="1362122267">
      <w:marLeft w:val="0"/>
      <w:marRight w:val="0"/>
      <w:marTop w:val="0"/>
      <w:marBottom w:val="0"/>
      <w:divBdr>
        <w:top w:val="none" w:sz="0" w:space="0" w:color="auto"/>
        <w:left w:val="none" w:sz="0" w:space="0" w:color="auto"/>
        <w:bottom w:val="none" w:sz="0" w:space="0" w:color="auto"/>
        <w:right w:val="none" w:sz="0" w:space="0" w:color="auto"/>
      </w:divBdr>
    </w:div>
    <w:div w:id="1362122271">
      <w:marLeft w:val="0"/>
      <w:marRight w:val="0"/>
      <w:marTop w:val="0"/>
      <w:marBottom w:val="0"/>
      <w:divBdr>
        <w:top w:val="none" w:sz="0" w:space="0" w:color="auto"/>
        <w:left w:val="none" w:sz="0" w:space="0" w:color="auto"/>
        <w:bottom w:val="none" w:sz="0" w:space="0" w:color="auto"/>
        <w:right w:val="none" w:sz="0" w:space="0" w:color="auto"/>
      </w:divBdr>
      <w:divsChild>
        <w:div w:id="1362122251">
          <w:marLeft w:val="0"/>
          <w:marRight w:val="0"/>
          <w:marTop w:val="0"/>
          <w:marBottom w:val="0"/>
          <w:divBdr>
            <w:top w:val="none" w:sz="0" w:space="0" w:color="auto"/>
            <w:left w:val="none" w:sz="0" w:space="0" w:color="auto"/>
            <w:bottom w:val="none" w:sz="0" w:space="0" w:color="auto"/>
            <w:right w:val="none" w:sz="0" w:space="0" w:color="auto"/>
          </w:divBdr>
          <w:divsChild>
            <w:div w:id="1362122303">
              <w:marLeft w:val="0"/>
              <w:marRight w:val="0"/>
              <w:marTop w:val="0"/>
              <w:marBottom w:val="0"/>
              <w:divBdr>
                <w:top w:val="none" w:sz="0" w:space="0" w:color="auto"/>
                <w:left w:val="none" w:sz="0" w:space="0" w:color="auto"/>
                <w:bottom w:val="none" w:sz="0" w:space="0" w:color="auto"/>
                <w:right w:val="none" w:sz="0" w:space="0" w:color="auto"/>
              </w:divBdr>
              <w:divsChild>
                <w:div w:id="1362122312">
                  <w:marLeft w:val="0"/>
                  <w:marRight w:val="0"/>
                  <w:marTop w:val="0"/>
                  <w:marBottom w:val="0"/>
                  <w:divBdr>
                    <w:top w:val="none" w:sz="0" w:space="0" w:color="auto"/>
                    <w:left w:val="none" w:sz="0" w:space="0" w:color="auto"/>
                    <w:bottom w:val="none" w:sz="0" w:space="0" w:color="auto"/>
                    <w:right w:val="none" w:sz="0" w:space="0" w:color="auto"/>
                  </w:divBdr>
                </w:div>
                <w:div w:id="136212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122273">
      <w:marLeft w:val="0"/>
      <w:marRight w:val="0"/>
      <w:marTop w:val="0"/>
      <w:marBottom w:val="0"/>
      <w:divBdr>
        <w:top w:val="none" w:sz="0" w:space="0" w:color="auto"/>
        <w:left w:val="none" w:sz="0" w:space="0" w:color="auto"/>
        <w:bottom w:val="none" w:sz="0" w:space="0" w:color="auto"/>
        <w:right w:val="none" w:sz="0" w:space="0" w:color="auto"/>
      </w:divBdr>
      <w:divsChild>
        <w:div w:id="1362122304">
          <w:marLeft w:val="0"/>
          <w:marRight w:val="0"/>
          <w:marTop w:val="0"/>
          <w:marBottom w:val="0"/>
          <w:divBdr>
            <w:top w:val="none" w:sz="0" w:space="0" w:color="auto"/>
            <w:left w:val="none" w:sz="0" w:space="0" w:color="auto"/>
            <w:bottom w:val="none" w:sz="0" w:space="0" w:color="auto"/>
            <w:right w:val="none" w:sz="0" w:space="0" w:color="auto"/>
          </w:divBdr>
          <w:divsChild>
            <w:div w:id="1362122252">
              <w:marLeft w:val="0"/>
              <w:marRight w:val="0"/>
              <w:marTop w:val="0"/>
              <w:marBottom w:val="0"/>
              <w:divBdr>
                <w:top w:val="none" w:sz="0" w:space="0" w:color="auto"/>
                <w:left w:val="none" w:sz="0" w:space="0" w:color="auto"/>
                <w:bottom w:val="none" w:sz="0" w:space="0" w:color="auto"/>
                <w:right w:val="none" w:sz="0" w:space="0" w:color="auto"/>
              </w:divBdr>
              <w:divsChild>
                <w:div w:id="1362122370">
                  <w:marLeft w:val="0"/>
                  <w:marRight w:val="0"/>
                  <w:marTop w:val="0"/>
                  <w:marBottom w:val="0"/>
                  <w:divBdr>
                    <w:top w:val="none" w:sz="0" w:space="0" w:color="auto"/>
                    <w:left w:val="none" w:sz="0" w:space="0" w:color="auto"/>
                    <w:bottom w:val="none" w:sz="0" w:space="0" w:color="auto"/>
                    <w:right w:val="none" w:sz="0" w:space="0" w:color="auto"/>
                  </w:divBdr>
                  <w:divsChild>
                    <w:div w:id="1362122261">
                      <w:marLeft w:val="0"/>
                      <w:marRight w:val="0"/>
                      <w:marTop w:val="0"/>
                      <w:marBottom w:val="0"/>
                      <w:divBdr>
                        <w:top w:val="none" w:sz="0" w:space="0" w:color="auto"/>
                        <w:left w:val="none" w:sz="0" w:space="0" w:color="auto"/>
                        <w:bottom w:val="none" w:sz="0" w:space="0" w:color="auto"/>
                        <w:right w:val="none" w:sz="0" w:space="0" w:color="auto"/>
                      </w:divBdr>
                      <w:divsChild>
                        <w:div w:id="1362122264">
                          <w:marLeft w:val="0"/>
                          <w:marRight w:val="0"/>
                          <w:marTop w:val="0"/>
                          <w:marBottom w:val="0"/>
                          <w:divBdr>
                            <w:top w:val="none" w:sz="0" w:space="0" w:color="auto"/>
                            <w:left w:val="none" w:sz="0" w:space="0" w:color="auto"/>
                            <w:bottom w:val="none" w:sz="0" w:space="0" w:color="auto"/>
                            <w:right w:val="none" w:sz="0" w:space="0" w:color="auto"/>
                          </w:divBdr>
                          <w:divsChild>
                            <w:div w:id="1362122307">
                              <w:marLeft w:val="0"/>
                              <w:marRight w:val="0"/>
                              <w:marTop w:val="0"/>
                              <w:marBottom w:val="0"/>
                              <w:divBdr>
                                <w:top w:val="none" w:sz="0" w:space="0" w:color="auto"/>
                                <w:left w:val="none" w:sz="0" w:space="0" w:color="auto"/>
                                <w:bottom w:val="none" w:sz="0" w:space="0" w:color="auto"/>
                                <w:right w:val="none" w:sz="0" w:space="0" w:color="auto"/>
                              </w:divBdr>
                              <w:divsChild>
                                <w:div w:id="1362122368">
                                  <w:marLeft w:val="0"/>
                                  <w:marRight w:val="0"/>
                                  <w:marTop w:val="0"/>
                                  <w:marBottom w:val="0"/>
                                  <w:divBdr>
                                    <w:top w:val="none" w:sz="0" w:space="0" w:color="auto"/>
                                    <w:left w:val="none" w:sz="0" w:space="0" w:color="auto"/>
                                    <w:bottom w:val="none" w:sz="0" w:space="0" w:color="auto"/>
                                    <w:right w:val="none" w:sz="0" w:space="0" w:color="auto"/>
                                  </w:divBdr>
                                  <w:divsChild>
                                    <w:div w:id="1362122359">
                                      <w:marLeft w:val="0"/>
                                      <w:marRight w:val="0"/>
                                      <w:marTop w:val="0"/>
                                      <w:marBottom w:val="0"/>
                                      <w:divBdr>
                                        <w:top w:val="none" w:sz="0" w:space="0" w:color="auto"/>
                                        <w:left w:val="none" w:sz="0" w:space="0" w:color="auto"/>
                                        <w:bottom w:val="none" w:sz="0" w:space="0" w:color="auto"/>
                                        <w:right w:val="none" w:sz="0" w:space="0" w:color="auto"/>
                                      </w:divBdr>
                                      <w:divsChild>
                                        <w:div w:id="1362122249">
                                          <w:marLeft w:val="0"/>
                                          <w:marRight w:val="0"/>
                                          <w:marTop w:val="0"/>
                                          <w:marBottom w:val="0"/>
                                          <w:divBdr>
                                            <w:top w:val="none" w:sz="0" w:space="0" w:color="auto"/>
                                            <w:left w:val="none" w:sz="0" w:space="0" w:color="auto"/>
                                            <w:bottom w:val="none" w:sz="0" w:space="0" w:color="auto"/>
                                            <w:right w:val="none" w:sz="0" w:space="0" w:color="auto"/>
                                          </w:divBdr>
                                          <w:divsChild>
                                            <w:div w:id="1362122352">
                                              <w:marLeft w:val="0"/>
                                              <w:marRight w:val="0"/>
                                              <w:marTop w:val="0"/>
                                              <w:marBottom w:val="0"/>
                                              <w:divBdr>
                                                <w:top w:val="single" w:sz="12" w:space="2" w:color="FFFFCC"/>
                                                <w:left w:val="single" w:sz="12" w:space="2" w:color="FFFFCC"/>
                                                <w:bottom w:val="single" w:sz="12" w:space="2" w:color="FFFFCC"/>
                                                <w:right w:val="single" w:sz="12" w:space="0" w:color="FFFFCC"/>
                                              </w:divBdr>
                                              <w:divsChild>
                                                <w:div w:id="1362122365">
                                                  <w:marLeft w:val="0"/>
                                                  <w:marRight w:val="0"/>
                                                  <w:marTop w:val="0"/>
                                                  <w:marBottom w:val="0"/>
                                                  <w:divBdr>
                                                    <w:top w:val="none" w:sz="0" w:space="0" w:color="auto"/>
                                                    <w:left w:val="none" w:sz="0" w:space="0" w:color="auto"/>
                                                    <w:bottom w:val="none" w:sz="0" w:space="0" w:color="auto"/>
                                                    <w:right w:val="none" w:sz="0" w:space="0" w:color="auto"/>
                                                  </w:divBdr>
                                                  <w:divsChild>
                                                    <w:div w:id="1362122294">
                                                      <w:marLeft w:val="0"/>
                                                      <w:marRight w:val="0"/>
                                                      <w:marTop w:val="0"/>
                                                      <w:marBottom w:val="0"/>
                                                      <w:divBdr>
                                                        <w:top w:val="none" w:sz="0" w:space="0" w:color="auto"/>
                                                        <w:left w:val="none" w:sz="0" w:space="0" w:color="auto"/>
                                                        <w:bottom w:val="none" w:sz="0" w:space="0" w:color="auto"/>
                                                        <w:right w:val="none" w:sz="0" w:space="0" w:color="auto"/>
                                                      </w:divBdr>
                                                      <w:divsChild>
                                                        <w:div w:id="1362122288">
                                                          <w:marLeft w:val="0"/>
                                                          <w:marRight w:val="0"/>
                                                          <w:marTop w:val="0"/>
                                                          <w:marBottom w:val="0"/>
                                                          <w:divBdr>
                                                            <w:top w:val="none" w:sz="0" w:space="0" w:color="auto"/>
                                                            <w:left w:val="none" w:sz="0" w:space="0" w:color="auto"/>
                                                            <w:bottom w:val="none" w:sz="0" w:space="0" w:color="auto"/>
                                                            <w:right w:val="none" w:sz="0" w:space="0" w:color="auto"/>
                                                          </w:divBdr>
                                                          <w:divsChild>
                                                            <w:div w:id="1362122255">
                                                              <w:marLeft w:val="0"/>
                                                              <w:marRight w:val="0"/>
                                                              <w:marTop w:val="0"/>
                                                              <w:marBottom w:val="0"/>
                                                              <w:divBdr>
                                                                <w:top w:val="none" w:sz="0" w:space="0" w:color="auto"/>
                                                                <w:left w:val="none" w:sz="0" w:space="0" w:color="auto"/>
                                                                <w:bottom w:val="none" w:sz="0" w:space="0" w:color="auto"/>
                                                                <w:right w:val="none" w:sz="0" w:space="0" w:color="auto"/>
                                                              </w:divBdr>
                                                              <w:divsChild>
                                                                <w:div w:id="1362122297">
                                                                  <w:marLeft w:val="0"/>
                                                                  <w:marRight w:val="0"/>
                                                                  <w:marTop w:val="0"/>
                                                                  <w:marBottom w:val="0"/>
                                                                  <w:divBdr>
                                                                    <w:top w:val="none" w:sz="0" w:space="0" w:color="auto"/>
                                                                    <w:left w:val="none" w:sz="0" w:space="0" w:color="auto"/>
                                                                    <w:bottom w:val="none" w:sz="0" w:space="0" w:color="auto"/>
                                                                    <w:right w:val="none" w:sz="0" w:space="0" w:color="auto"/>
                                                                  </w:divBdr>
                                                                  <w:divsChild>
                                                                    <w:div w:id="1362122361">
                                                                      <w:marLeft w:val="0"/>
                                                                      <w:marRight w:val="0"/>
                                                                      <w:marTop w:val="0"/>
                                                                      <w:marBottom w:val="0"/>
                                                                      <w:divBdr>
                                                                        <w:top w:val="none" w:sz="0" w:space="0" w:color="auto"/>
                                                                        <w:left w:val="none" w:sz="0" w:space="0" w:color="auto"/>
                                                                        <w:bottom w:val="none" w:sz="0" w:space="0" w:color="auto"/>
                                                                        <w:right w:val="none" w:sz="0" w:space="0" w:color="auto"/>
                                                                      </w:divBdr>
                                                                      <w:divsChild>
                                                                        <w:div w:id="1362122281">
                                                                          <w:marLeft w:val="0"/>
                                                                          <w:marRight w:val="0"/>
                                                                          <w:marTop w:val="0"/>
                                                                          <w:marBottom w:val="0"/>
                                                                          <w:divBdr>
                                                                            <w:top w:val="none" w:sz="0" w:space="0" w:color="auto"/>
                                                                            <w:left w:val="none" w:sz="0" w:space="0" w:color="auto"/>
                                                                            <w:bottom w:val="none" w:sz="0" w:space="0" w:color="auto"/>
                                                                            <w:right w:val="none" w:sz="0" w:space="0" w:color="auto"/>
                                                                          </w:divBdr>
                                                                          <w:divsChild>
                                                                            <w:div w:id="1362122338">
                                                                              <w:marLeft w:val="0"/>
                                                                              <w:marRight w:val="0"/>
                                                                              <w:marTop w:val="0"/>
                                                                              <w:marBottom w:val="0"/>
                                                                              <w:divBdr>
                                                                                <w:top w:val="none" w:sz="0" w:space="0" w:color="auto"/>
                                                                                <w:left w:val="none" w:sz="0" w:space="0" w:color="auto"/>
                                                                                <w:bottom w:val="none" w:sz="0" w:space="0" w:color="auto"/>
                                                                                <w:right w:val="none" w:sz="0" w:space="0" w:color="auto"/>
                                                                              </w:divBdr>
                                                                              <w:divsChild>
                                                                                <w:div w:id="1362122337">
                                                                                  <w:marLeft w:val="0"/>
                                                                                  <w:marRight w:val="0"/>
                                                                                  <w:marTop w:val="0"/>
                                                                                  <w:marBottom w:val="0"/>
                                                                                  <w:divBdr>
                                                                                    <w:top w:val="none" w:sz="0" w:space="0" w:color="auto"/>
                                                                                    <w:left w:val="none" w:sz="0" w:space="0" w:color="auto"/>
                                                                                    <w:bottom w:val="none" w:sz="0" w:space="0" w:color="auto"/>
                                                                                    <w:right w:val="none" w:sz="0" w:space="0" w:color="auto"/>
                                                                                  </w:divBdr>
                                                                                  <w:divsChild>
                                                                                    <w:div w:id="1362122329">
                                                                                      <w:marLeft w:val="0"/>
                                                                                      <w:marRight w:val="0"/>
                                                                                      <w:marTop w:val="0"/>
                                                                                      <w:marBottom w:val="0"/>
                                                                                      <w:divBdr>
                                                                                        <w:top w:val="none" w:sz="0" w:space="0" w:color="auto"/>
                                                                                        <w:left w:val="none" w:sz="0" w:space="0" w:color="auto"/>
                                                                                        <w:bottom w:val="none" w:sz="0" w:space="0" w:color="auto"/>
                                                                                        <w:right w:val="none" w:sz="0" w:space="0" w:color="auto"/>
                                                                                      </w:divBdr>
                                                                                      <w:divsChild>
                                                                                        <w:div w:id="1362122339">
                                                                                          <w:marLeft w:val="0"/>
                                                                                          <w:marRight w:val="120"/>
                                                                                          <w:marTop w:val="0"/>
                                                                                          <w:marBottom w:val="150"/>
                                                                                          <w:divBdr>
                                                                                            <w:top w:val="single" w:sz="2" w:space="0" w:color="EFEFEF"/>
                                                                                            <w:left w:val="single" w:sz="6" w:space="0" w:color="EFEFEF"/>
                                                                                            <w:bottom w:val="single" w:sz="6" w:space="0" w:color="E2E2E2"/>
                                                                                            <w:right w:val="single" w:sz="6" w:space="0" w:color="EFEFEF"/>
                                                                                          </w:divBdr>
                                                                                          <w:divsChild>
                                                                                            <w:div w:id="1362122283">
                                                                                              <w:marLeft w:val="0"/>
                                                                                              <w:marRight w:val="0"/>
                                                                                              <w:marTop w:val="0"/>
                                                                                              <w:marBottom w:val="0"/>
                                                                                              <w:divBdr>
                                                                                                <w:top w:val="none" w:sz="0" w:space="0" w:color="auto"/>
                                                                                                <w:left w:val="none" w:sz="0" w:space="0" w:color="auto"/>
                                                                                                <w:bottom w:val="none" w:sz="0" w:space="0" w:color="auto"/>
                                                                                                <w:right w:val="none" w:sz="0" w:space="0" w:color="auto"/>
                                                                                              </w:divBdr>
                                                                                              <w:divsChild>
                                                                                                <w:div w:id="1362122257">
                                                                                                  <w:marLeft w:val="0"/>
                                                                                                  <w:marRight w:val="0"/>
                                                                                                  <w:marTop w:val="0"/>
                                                                                                  <w:marBottom w:val="0"/>
                                                                                                  <w:divBdr>
                                                                                                    <w:top w:val="none" w:sz="0" w:space="0" w:color="auto"/>
                                                                                                    <w:left w:val="none" w:sz="0" w:space="0" w:color="auto"/>
                                                                                                    <w:bottom w:val="none" w:sz="0" w:space="0" w:color="auto"/>
                                                                                                    <w:right w:val="none" w:sz="0" w:space="0" w:color="auto"/>
                                                                                                  </w:divBdr>
                                                                                                  <w:divsChild>
                                                                                                    <w:div w:id="1362122262">
                                                                                                      <w:marLeft w:val="0"/>
                                                                                                      <w:marRight w:val="0"/>
                                                                                                      <w:marTop w:val="0"/>
                                                                                                      <w:marBottom w:val="0"/>
                                                                                                      <w:divBdr>
                                                                                                        <w:top w:val="none" w:sz="0" w:space="0" w:color="auto"/>
                                                                                                        <w:left w:val="none" w:sz="0" w:space="0" w:color="auto"/>
                                                                                                        <w:bottom w:val="none" w:sz="0" w:space="0" w:color="auto"/>
                                                                                                        <w:right w:val="none" w:sz="0" w:space="0" w:color="auto"/>
                                                                                                      </w:divBdr>
                                                                                                      <w:divsChild>
                                                                                                        <w:div w:id="1362122369">
                                                                                                          <w:marLeft w:val="0"/>
                                                                                                          <w:marRight w:val="0"/>
                                                                                                          <w:marTop w:val="0"/>
                                                                                                          <w:marBottom w:val="0"/>
                                                                                                          <w:divBdr>
                                                                                                            <w:top w:val="none" w:sz="0" w:space="0" w:color="auto"/>
                                                                                                            <w:left w:val="none" w:sz="0" w:space="0" w:color="auto"/>
                                                                                                            <w:bottom w:val="none" w:sz="0" w:space="0" w:color="auto"/>
                                                                                                            <w:right w:val="none" w:sz="0" w:space="0" w:color="auto"/>
                                                                                                          </w:divBdr>
                                                                                                          <w:divsChild>
                                                                                                            <w:div w:id="1362122272">
                                                                                                              <w:marLeft w:val="0"/>
                                                                                                              <w:marRight w:val="0"/>
                                                                                                              <w:marTop w:val="0"/>
                                                                                                              <w:marBottom w:val="0"/>
                                                                                                              <w:divBdr>
                                                                                                                <w:top w:val="single" w:sz="2" w:space="4" w:color="D8D8D8"/>
                                                                                                                <w:left w:val="single" w:sz="2" w:space="0" w:color="D8D8D8"/>
                                                                                                                <w:bottom w:val="single" w:sz="2" w:space="4" w:color="D8D8D8"/>
                                                                                                                <w:right w:val="single" w:sz="2" w:space="0" w:color="D8D8D8"/>
                                                                                                              </w:divBdr>
                                                                                                              <w:divsChild>
                                                                                                                <w:div w:id="1362122316">
                                                                                                                  <w:marLeft w:val="225"/>
                                                                                                                  <w:marRight w:val="225"/>
                                                                                                                  <w:marTop w:val="75"/>
                                                                                                                  <w:marBottom w:val="75"/>
                                                                                                                  <w:divBdr>
                                                                                                                    <w:top w:val="none" w:sz="0" w:space="0" w:color="auto"/>
                                                                                                                    <w:left w:val="none" w:sz="0" w:space="0" w:color="auto"/>
                                                                                                                    <w:bottom w:val="none" w:sz="0" w:space="0" w:color="auto"/>
                                                                                                                    <w:right w:val="none" w:sz="0" w:space="0" w:color="auto"/>
                                                                                                                  </w:divBdr>
                                                                                                                  <w:divsChild>
                                                                                                                    <w:div w:id="1362122332">
                                                                                                                      <w:marLeft w:val="0"/>
                                                                                                                      <w:marRight w:val="0"/>
                                                                                                                      <w:marTop w:val="0"/>
                                                                                                                      <w:marBottom w:val="0"/>
                                                                                                                      <w:divBdr>
                                                                                                                        <w:top w:val="single" w:sz="6" w:space="0" w:color="auto"/>
                                                                                                                        <w:left w:val="single" w:sz="6" w:space="0" w:color="auto"/>
                                                                                                                        <w:bottom w:val="single" w:sz="6" w:space="0" w:color="auto"/>
                                                                                                                        <w:right w:val="single" w:sz="6" w:space="0" w:color="auto"/>
                                                                                                                      </w:divBdr>
                                                                                                                      <w:divsChild>
                                                                                                                        <w:div w:id="1362122295">
                                                                                                                          <w:marLeft w:val="0"/>
                                                                                                                          <w:marRight w:val="0"/>
                                                                                                                          <w:marTop w:val="0"/>
                                                                                                                          <w:marBottom w:val="0"/>
                                                                                                                          <w:divBdr>
                                                                                                                            <w:top w:val="none" w:sz="0" w:space="0" w:color="auto"/>
                                                                                                                            <w:left w:val="none" w:sz="0" w:space="0" w:color="auto"/>
                                                                                                                            <w:bottom w:val="none" w:sz="0" w:space="0" w:color="auto"/>
                                                                                                                            <w:right w:val="none" w:sz="0" w:space="0" w:color="auto"/>
                                                                                                                          </w:divBdr>
                                                                                                                          <w:divsChild>
                                                                                                                            <w:div w:id="136212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2122276">
      <w:marLeft w:val="0"/>
      <w:marRight w:val="0"/>
      <w:marTop w:val="0"/>
      <w:marBottom w:val="0"/>
      <w:divBdr>
        <w:top w:val="none" w:sz="0" w:space="0" w:color="auto"/>
        <w:left w:val="none" w:sz="0" w:space="0" w:color="auto"/>
        <w:bottom w:val="none" w:sz="0" w:space="0" w:color="auto"/>
        <w:right w:val="none" w:sz="0" w:space="0" w:color="auto"/>
      </w:divBdr>
    </w:div>
    <w:div w:id="1362122280">
      <w:marLeft w:val="0"/>
      <w:marRight w:val="0"/>
      <w:marTop w:val="0"/>
      <w:marBottom w:val="0"/>
      <w:divBdr>
        <w:top w:val="none" w:sz="0" w:space="0" w:color="auto"/>
        <w:left w:val="none" w:sz="0" w:space="0" w:color="auto"/>
        <w:bottom w:val="none" w:sz="0" w:space="0" w:color="auto"/>
        <w:right w:val="none" w:sz="0" w:space="0" w:color="auto"/>
      </w:divBdr>
      <w:divsChild>
        <w:div w:id="1362122253">
          <w:marLeft w:val="0"/>
          <w:marRight w:val="0"/>
          <w:marTop w:val="0"/>
          <w:marBottom w:val="0"/>
          <w:divBdr>
            <w:top w:val="none" w:sz="0" w:space="0" w:color="auto"/>
            <w:left w:val="none" w:sz="0" w:space="0" w:color="auto"/>
            <w:bottom w:val="none" w:sz="0" w:space="0" w:color="auto"/>
            <w:right w:val="none" w:sz="0" w:space="0" w:color="auto"/>
          </w:divBdr>
          <w:divsChild>
            <w:div w:id="1362122346">
              <w:marLeft w:val="0"/>
              <w:marRight w:val="0"/>
              <w:marTop w:val="0"/>
              <w:marBottom w:val="0"/>
              <w:divBdr>
                <w:top w:val="none" w:sz="0" w:space="0" w:color="auto"/>
                <w:left w:val="none" w:sz="0" w:space="0" w:color="auto"/>
                <w:bottom w:val="none" w:sz="0" w:space="0" w:color="auto"/>
                <w:right w:val="none" w:sz="0" w:space="0" w:color="auto"/>
              </w:divBdr>
              <w:divsChild>
                <w:div w:id="1362122309">
                  <w:marLeft w:val="0"/>
                  <w:marRight w:val="0"/>
                  <w:marTop w:val="0"/>
                  <w:marBottom w:val="0"/>
                  <w:divBdr>
                    <w:top w:val="none" w:sz="0" w:space="0" w:color="auto"/>
                    <w:left w:val="none" w:sz="0" w:space="0" w:color="auto"/>
                    <w:bottom w:val="none" w:sz="0" w:space="0" w:color="auto"/>
                    <w:right w:val="none" w:sz="0" w:space="0" w:color="auto"/>
                  </w:divBdr>
                  <w:divsChild>
                    <w:div w:id="1362122348">
                      <w:marLeft w:val="0"/>
                      <w:marRight w:val="0"/>
                      <w:marTop w:val="0"/>
                      <w:marBottom w:val="0"/>
                      <w:divBdr>
                        <w:top w:val="none" w:sz="0" w:space="0" w:color="auto"/>
                        <w:left w:val="none" w:sz="0" w:space="0" w:color="auto"/>
                        <w:bottom w:val="none" w:sz="0" w:space="0" w:color="auto"/>
                        <w:right w:val="none" w:sz="0" w:space="0" w:color="auto"/>
                      </w:divBdr>
                      <w:divsChild>
                        <w:div w:id="1362122308">
                          <w:marLeft w:val="0"/>
                          <w:marRight w:val="0"/>
                          <w:marTop w:val="0"/>
                          <w:marBottom w:val="0"/>
                          <w:divBdr>
                            <w:top w:val="none" w:sz="0" w:space="0" w:color="auto"/>
                            <w:left w:val="none" w:sz="0" w:space="0" w:color="auto"/>
                            <w:bottom w:val="none" w:sz="0" w:space="0" w:color="auto"/>
                            <w:right w:val="none" w:sz="0" w:space="0" w:color="auto"/>
                          </w:divBdr>
                          <w:divsChild>
                            <w:div w:id="1362122358">
                              <w:marLeft w:val="0"/>
                              <w:marRight w:val="0"/>
                              <w:marTop w:val="0"/>
                              <w:marBottom w:val="0"/>
                              <w:divBdr>
                                <w:top w:val="none" w:sz="0" w:space="0" w:color="auto"/>
                                <w:left w:val="none" w:sz="0" w:space="0" w:color="auto"/>
                                <w:bottom w:val="none" w:sz="0" w:space="0" w:color="auto"/>
                                <w:right w:val="none" w:sz="0" w:space="0" w:color="auto"/>
                              </w:divBdr>
                              <w:divsChild>
                                <w:div w:id="13621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2122287">
      <w:marLeft w:val="0"/>
      <w:marRight w:val="0"/>
      <w:marTop w:val="0"/>
      <w:marBottom w:val="0"/>
      <w:divBdr>
        <w:top w:val="none" w:sz="0" w:space="0" w:color="auto"/>
        <w:left w:val="none" w:sz="0" w:space="0" w:color="auto"/>
        <w:bottom w:val="none" w:sz="0" w:space="0" w:color="auto"/>
        <w:right w:val="none" w:sz="0" w:space="0" w:color="auto"/>
      </w:divBdr>
    </w:div>
    <w:div w:id="1362122290">
      <w:marLeft w:val="0"/>
      <w:marRight w:val="0"/>
      <w:marTop w:val="0"/>
      <w:marBottom w:val="0"/>
      <w:divBdr>
        <w:top w:val="none" w:sz="0" w:space="0" w:color="auto"/>
        <w:left w:val="none" w:sz="0" w:space="0" w:color="auto"/>
        <w:bottom w:val="none" w:sz="0" w:space="0" w:color="auto"/>
        <w:right w:val="none" w:sz="0" w:space="0" w:color="auto"/>
      </w:divBdr>
      <w:divsChild>
        <w:div w:id="1362122282">
          <w:marLeft w:val="0"/>
          <w:marRight w:val="0"/>
          <w:marTop w:val="0"/>
          <w:marBottom w:val="0"/>
          <w:divBdr>
            <w:top w:val="none" w:sz="0" w:space="0" w:color="auto"/>
            <w:left w:val="none" w:sz="0" w:space="0" w:color="auto"/>
            <w:bottom w:val="none" w:sz="0" w:space="0" w:color="auto"/>
            <w:right w:val="none" w:sz="0" w:space="0" w:color="auto"/>
          </w:divBdr>
          <w:divsChild>
            <w:div w:id="1362122320">
              <w:marLeft w:val="0"/>
              <w:marRight w:val="0"/>
              <w:marTop w:val="0"/>
              <w:marBottom w:val="0"/>
              <w:divBdr>
                <w:top w:val="none" w:sz="0" w:space="0" w:color="auto"/>
                <w:left w:val="none" w:sz="0" w:space="0" w:color="auto"/>
                <w:bottom w:val="none" w:sz="0" w:space="0" w:color="auto"/>
                <w:right w:val="none" w:sz="0" w:space="0" w:color="auto"/>
              </w:divBdr>
              <w:divsChild>
                <w:div w:id="1362122317">
                  <w:marLeft w:val="0"/>
                  <w:marRight w:val="0"/>
                  <w:marTop w:val="0"/>
                  <w:marBottom w:val="0"/>
                  <w:divBdr>
                    <w:top w:val="none" w:sz="0" w:space="0" w:color="auto"/>
                    <w:left w:val="none" w:sz="0" w:space="0" w:color="auto"/>
                    <w:bottom w:val="none" w:sz="0" w:space="0" w:color="auto"/>
                    <w:right w:val="none" w:sz="0" w:space="0" w:color="auto"/>
                  </w:divBdr>
                  <w:divsChild>
                    <w:div w:id="1362122315">
                      <w:marLeft w:val="0"/>
                      <w:marRight w:val="0"/>
                      <w:marTop w:val="0"/>
                      <w:marBottom w:val="0"/>
                      <w:divBdr>
                        <w:top w:val="none" w:sz="0" w:space="0" w:color="auto"/>
                        <w:left w:val="none" w:sz="0" w:space="0" w:color="auto"/>
                        <w:bottom w:val="none" w:sz="0" w:space="0" w:color="auto"/>
                        <w:right w:val="none" w:sz="0" w:space="0" w:color="auto"/>
                      </w:divBdr>
                      <w:divsChild>
                        <w:div w:id="1362122322">
                          <w:marLeft w:val="0"/>
                          <w:marRight w:val="0"/>
                          <w:marTop w:val="0"/>
                          <w:marBottom w:val="0"/>
                          <w:divBdr>
                            <w:top w:val="none" w:sz="0" w:space="0" w:color="auto"/>
                            <w:left w:val="none" w:sz="0" w:space="0" w:color="auto"/>
                            <w:bottom w:val="none" w:sz="0" w:space="0" w:color="auto"/>
                            <w:right w:val="none" w:sz="0" w:space="0" w:color="auto"/>
                          </w:divBdr>
                          <w:divsChild>
                            <w:div w:id="1362122268">
                              <w:marLeft w:val="0"/>
                              <w:marRight w:val="0"/>
                              <w:marTop w:val="0"/>
                              <w:marBottom w:val="0"/>
                              <w:divBdr>
                                <w:top w:val="none" w:sz="0" w:space="0" w:color="auto"/>
                                <w:left w:val="none" w:sz="0" w:space="0" w:color="auto"/>
                                <w:bottom w:val="none" w:sz="0" w:space="0" w:color="auto"/>
                                <w:right w:val="none" w:sz="0" w:space="0" w:color="auto"/>
                              </w:divBdr>
                              <w:divsChild>
                                <w:div w:id="1362122324">
                                  <w:marLeft w:val="0"/>
                                  <w:marRight w:val="0"/>
                                  <w:marTop w:val="0"/>
                                  <w:marBottom w:val="0"/>
                                  <w:divBdr>
                                    <w:top w:val="none" w:sz="0" w:space="0" w:color="auto"/>
                                    <w:left w:val="none" w:sz="0" w:space="0" w:color="auto"/>
                                    <w:bottom w:val="none" w:sz="0" w:space="0" w:color="auto"/>
                                    <w:right w:val="none" w:sz="0" w:space="0" w:color="auto"/>
                                  </w:divBdr>
                                  <w:divsChild>
                                    <w:div w:id="1362122305">
                                      <w:marLeft w:val="0"/>
                                      <w:marRight w:val="0"/>
                                      <w:marTop w:val="0"/>
                                      <w:marBottom w:val="0"/>
                                      <w:divBdr>
                                        <w:top w:val="none" w:sz="0" w:space="0" w:color="auto"/>
                                        <w:left w:val="none" w:sz="0" w:space="0" w:color="auto"/>
                                        <w:bottom w:val="none" w:sz="0" w:space="0" w:color="auto"/>
                                        <w:right w:val="none" w:sz="0" w:space="0" w:color="auto"/>
                                      </w:divBdr>
                                      <w:divsChild>
                                        <w:div w:id="1362122302">
                                          <w:marLeft w:val="0"/>
                                          <w:marRight w:val="0"/>
                                          <w:marTop w:val="0"/>
                                          <w:marBottom w:val="0"/>
                                          <w:divBdr>
                                            <w:top w:val="none" w:sz="0" w:space="0" w:color="auto"/>
                                            <w:left w:val="none" w:sz="0" w:space="0" w:color="auto"/>
                                            <w:bottom w:val="none" w:sz="0" w:space="0" w:color="auto"/>
                                            <w:right w:val="none" w:sz="0" w:space="0" w:color="auto"/>
                                          </w:divBdr>
                                          <w:divsChild>
                                            <w:div w:id="1362122289">
                                              <w:marLeft w:val="0"/>
                                              <w:marRight w:val="0"/>
                                              <w:marTop w:val="0"/>
                                              <w:marBottom w:val="0"/>
                                              <w:divBdr>
                                                <w:top w:val="single" w:sz="12" w:space="2" w:color="FFFFCC"/>
                                                <w:left w:val="single" w:sz="12" w:space="2" w:color="FFFFCC"/>
                                                <w:bottom w:val="single" w:sz="12" w:space="2" w:color="FFFFCC"/>
                                                <w:right w:val="single" w:sz="12" w:space="0" w:color="FFFFCC"/>
                                              </w:divBdr>
                                              <w:divsChild>
                                                <w:div w:id="1362122354">
                                                  <w:marLeft w:val="0"/>
                                                  <w:marRight w:val="0"/>
                                                  <w:marTop w:val="0"/>
                                                  <w:marBottom w:val="0"/>
                                                  <w:divBdr>
                                                    <w:top w:val="none" w:sz="0" w:space="0" w:color="auto"/>
                                                    <w:left w:val="none" w:sz="0" w:space="0" w:color="auto"/>
                                                    <w:bottom w:val="none" w:sz="0" w:space="0" w:color="auto"/>
                                                    <w:right w:val="none" w:sz="0" w:space="0" w:color="auto"/>
                                                  </w:divBdr>
                                                  <w:divsChild>
                                                    <w:div w:id="1362122277">
                                                      <w:marLeft w:val="0"/>
                                                      <w:marRight w:val="0"/>
                                                      <w:marTop w:val="0"/>
                                                      <w:marBottom w:val="0"/>
                                                      <w:divBdr>
                                                        <w:top w:val="none" w:sz="0" w:space="0" w:color="auto"/>
                                                        <w:left w:val="none" w:sz="0" w:space="0" w:color="auto"/>
                                                        <w:bottom w:val="none" w:sz="0" w:space="0" w:color="auto"/>
                                                        <w:right w:val="none" w:sz="0" w:space="0" w:color="auto"/>
                                                      </w:divBdr>
                                                      <w:divsChild>
                                                        <w:div w:id="1362122367">
                                                          <w:marLeft w:val="0"/>
                                                          <w:marRight w:val="0"/>
                                                          <w:marTop w:val="0"/>
                                                          <w:marBottom w:val="0"/>
                                                          <w:divBdr>
                                                            <w:top w:val="none" w:sz="0" w:space="0" w:color="auto"/>
                                                            <w:left w:val="none" w:sz="0" w:space="0" w:color="auto"/>
                                                            <w:bottom w:val="none" w:sz="0" w:space="0" w:color="auto"/>
                                                            <w:right w:val="none" w:sz="0" w:space="0" w:color="auto"/>
                                                          </w:divBdr>
                                                          <w:divsChild>
                                                            <w:div w:id="1362122250">
                                                              <w:marLeft w:val="0"/>
                                                              <w:marRight w:val="0"/>
                                                              <w:marTop w:val="0"/>
                                                              <w:marBottom w:val="0"/>
                                                              <w:divBdr>
                                                                <w:top w:val="none" w:sz="0" w:space="0" w:color="auto"/>
                                                                <w:left w:val="none" w:sz="0" w:space="0" w:color="auto"/>
                                                                <w:bottom w:val="none" w:sz="0" w:space="0" w:color="auto"/>
                                                                <w:right w:val="none" w:sz="0" w:space="0" w:color="auto"/>
                                                              </w:divBdr>
                                                              <w:divsChild>
                                                                <w:div w:id="1362122331">
                                                                  <w:marLeft w:val="0"/>
                                                                  <w:marRight w:val="0"/>
                                                                  <w:marTop w:val="0"/>
                                                                  <w:marBottom w:val="0"/>
                                                                  <w:divBdr>
                                                                    <w:top w:val="none" w:sz="0" w:space="0" w:color="auto"/>
                                                                    <w:left w:val="none" w:sz="0" w:space="0" w:color="auto"/>
                                                                    <w:bottom w:val="none" w:sz="0" w:space="0" w:color="auto"/>
                                                                    <w:right w:val="none" w:sz="0" w:space="0" w:color="auto"/>
                                                                  </w:divBdr>
                                                                  <w:divsChild>
                                                                    <w:div w:id="1362122260">
                                                                      <w:marLeft w:val="0"/>
                                                                      <w:marRight w:val="0"/>
                                                                      <w:marTop w:val="0"/>
                                                                      <w:marBottom w:val="0"/>
                                                                      <w:divBdr>
                                                                        <w:top w:val="none" w:sz="0" w:space="0" w:color="auto"/>
                                                                        <w:left w:val="none" w:sz="0" w:space="0" w:color="auto"/>
                                                                        <w:bottom w:val="none" w:sz="0" w:space="0" w:color="auto"/>
                                                                        <w:right w:val="none" w:sz="0" w:space="0" w:color="auto"/>
                                                                      </w:divBdr>
                                                                      <w:divsChild>
                                                                        <w:div w:id="1362122343">
                                                                          <w:marLeft w:val="0"/>
                                                                          <w:marRight w:val="0"/>
                                                                          <w:marTop w:val="0"/>
                                                                          <w:marBottom w:val="0"/>
                                                                          <w:divBdr>
                                                                            <w:top w:val="none" w:sz="0" w:space="0" w:color="auto"/>
                                                                            <w:left w:val="none" w:sz="0" w:space="0" w:color="auto"/>
                                                                            <w:bottom w:val="none" w:sz="0" w:space="0" w:color="auto"/>
                                                                            <w:right w:val="none" w:sz="0" w:space="0" w:color="auto"/>
                                                                          </w:divBdr>
                                                                          <w:divsChild>
                                                                            <w:div w:id="1362122321">
                                                                              <w:marLeft w:val="0"/>
                                                                              <w:marRight w:val="0"/>
                                                                              <w:marTop w:val="0"/>
                                                                              <w:marBottom w:val="0"/>
                                                                              <w:divBdr>
                                                                                <w:top w:val="none" w:sz="0" w:space="0" w:color="auto"/>
                                                                                <w:left w:val="none" w:sz="0" w:space="0" w:color="auto"/>
                                                                                <w:bottom w:val="none" w:sz="0" w:space="0" w:color="auto"/>
                                                                                <w:right w:val="none" w:sz="0" w:space="0" w:color="auto"/>
                                                                              </w:divBdr>
                                                                              <w:divsChild>
                                                                                <w:div w:id="1362122350">
                                                                                  <w:marLeft w:val="0"/>
                                                                                  <w:marRight w:val="0"/>
                                                                                  <w:marTop w:val="0"/>
                                                                                  <w:marBottom w:val="0"/>
                                                                                  <w:divBdr>
                                                                                    <w:top w:val="none" w:sz="0" w:space="0" w:color="auto"/>
                                                                                    <w:left w:val="none" w:sz="0" w:space="0" w:color="auto"/>
                                                                                    <w:bottom w:val="none" w:sz="0" w:space="0" w:color="auto"/>
                                                                                    <w:right w:val="none" w:sz="0" w:space="0" w:color="auto"/>
                                                                                  </w:divBdr>
                                                                                  <w:divsChild>
                                                                                    <w:div w:id="1362122279">
                                                                                      <w:marLeft w:val="0"/>
                                                                                      <w:marRight w:val="0"/>
                                                                                      <w:marTop w:val="0"/>
                                                                                      <w:marBottom w:val="0"/>
                                                                                      <w:divBdr>
                                                                                        <w:top w:val="none" w:sz="0" w:space="0" w:color="auto"/>
                                                                                        <w:left w:val="none" w:sz="0" w:space="0" w:color="auto"/>
                                                                                        <w:bottom w:val="none" w:sz="0" w:space="0" w:color="auto"/>
                                                                                        <w:right w:val="none" w:sz="0" w:space="0" w:color="auto"/>
                                                                                      </w:divBdr>
                                                                                      <w:divsChild>
                                                                                        <w:div w:id="1362122327">
                                                                                          <w:marLeft w:val="0"/>
                                                                                          <w:marRight w:val="120"/>
                                                                                          <w:marTop w:val="0"/>
                                                                                          <w:marBottom w:val="150"/>
                                                                                          <w:divBdr>
                                                                                            <w:top w:val="single" w:sz="2" w:space="0" w:color="EFEFEF"/>
                                                                                            <w:left w:val="single" w:sz="6" w:space="0" w:color="EFEFEF"/>
                                                                                            <w:bottom w:val="single" w:sz="6" w:space="0" w:color="E2E2E2"/>
                                                                                            <w:right w:val="single" w:sz="6" w:space="0" w:color="EFEFEF"/>
                                                                                          </w:divBdr>
                                                                                          <w:divsChild>
                                                                                            <w:div w:id="1362122258">
                                                                                              <w:marLeft w:val="0"/>
                                                                                              <w:marRight w:val="0"/>
                                                                                              <w:marTop w:val="0"/>
                                                                                              <w:marBottom w:val="0"/>
                                                                                              <w:divBdr>
                                                                                                <w:top w:val="none" w:sz="0" w:space="0" w:color="auto"/>
                                                                                                <w:left w:val="none" w:sz="0" w:space="0" w:color="auto"/>
                                                                                                <w:bottom w:val="none" w:sz="0" w:space="0" w:color="auto"/>
                                                                                                <w:right w:val="none" w:sz="0" w:space="0" w:color="auto"/>
                                                                                              </w:divBdr>
                                                                                              <w:divsChild>
                                                                                                <w:div w:id="1362122353">
                                                                                                  <w:marLeft w:val="0"/>
                                                                                                  <w:marRight w:val="0"/>
                                                                                                  <w:marTop w:val="0"/>
                                                                                                  <w:marBottom w:val="0"/>
                                                                                                  <w:divBdr>
                                                                                                    <w:top w:val="none" w:sz="0" w:space="0" w:color="auto"/>
                                                                                                    <w:left w:val="none" w:sz="0" w:space="0" w:color="auto"/>
                                                                                                    <w:bottom w:val="none" w:sz="0" w:space="0" w:color="auto"/>
                                                                                                    <w:right w:val="none" w:sz="0" w:space="0" w:color="auto"/>
                                                                                                  </w:divBdr>
                                                                                                  <w:divsChild>
                                                                                                    <w:div w:id="1362122366">
                                                                                                      <w:marLeft w:val="0"/>
                                                                                                      <w:marRight w:val="0"/>
                                                                                                      <w:marTop w:val="0"/>
                                                                                                      <w:marBottom w:val="0"/>
                                                                                                      <w:divBdr>
                                                                                                        <w:top w:val="none" w:sz="0" w:space="0" w:color="auto"/>
                                                                                                        <w:left w:val="none" w:sz="0" w:space="0" w:color="auto"/>
                                                                                                        <w:bottom w:val="none" w:sz="0" w:space="0" w:color="auto"/>
                                                                                                        <w:right w:val="none" w:sz="0" w:space="0" w:color="auto"/>
                                                                                                      </w:divBdr>
                                                                                                      <w:divsChild>
                                                                                                        <w:div w:id="1362122256">
                                                                                                          <w:marLeft w:val="0"/>
                                                                                                          <w:marRight w:val="0"/>
                                                                                                          <w:marTop w:val="0"/>
                                                                                                          <w:marBottom w:val="0"/>
                                                                                                          <w:divBdr>
                                                                                                            <w:top w:val="none" w:sz="0" w:space="0" w:color="auto"/>
                                                                                                            <w:left w:val="none" w:sz="0" w:space="0" w:color="auto"/>
                                                                                                            <w:bottom w:val="none" w:sz="0" w:space="0" w:color="auto"/>
                                                                                                            <w:right w:val="none" w:sz="0" w:space="0" w:color="auto"/>
                                                                                                          </w:divBdr>
                                                                                                          <w:divsChild>
                                                                                                            <w:div w:id="1362122310">
                                                                                                              <w:marLeft w:val="0"/>
                                                                                                              <w:marRight w:val="0"/>
                                                                                                              <w:marTop w:val="0"/>
                                                                                                              <w:marBottom w:val="0"/>
                                                                                                              <w:divBdr>
                                                                                                                <w:top w:val="single" w:sz="2" w:space="4" w:color="D8D8D8"/>
                                                                                                                <w:left w:val="single" w:sz="2" w:space="0" w:color="D8D8D8"/>
                                                                                                                <w:bottom w:val="single" w:sz="2" w:space="4" w:color="D8D8D8"/>
                                                                                                                <w:right w:val="single" w:sz="2" w:space="0" w:color="D8D8D8"/>
                                                                                                              </w:divBdr>
                                                                                                              <w:divsChild>
                                                                                                                <w:div w:id="1362122296">
                                                                                                                  <w:marLeft w:val="225"/>
                                                                                                                  <w:marRight w:val="225"/>
                                                                                                                  <w:marTop w:val="75"/>
                                                                                                                  <w:marBottom w:val="75"/>
                                                                                                                  <w:divBdr>
                                                                                                                    <w:top w:val="none" w:sz="0" w:space="0" w:color="auto"/>
                                                                                                                    <w:left w:val="none" w:sz="0" w:space="0" w:color="auto"/>
                                                                                                                    <w:bottom w:val="none" w:sz="0" w:space="0" w:color="auto"/>
                                                                                                                    <w:right w:val="none" w:sz="0" w:space="0" w:color="auto"/>
                                                                                                                  </w:divBdr>
                                                                                                                  <w:divsChild>
                                                                                                                    <w:div w:id="1362122364">
                                                                                                                      <w:marLeft w:val="0"/>
                                                                                                                      <w:marRight w:val="0"/>
                                                                                                                      <w:marTop w:val="0"/>
                                                                                                                      <w:marBottom w:val="0"/>
                                                                                                                      <w:divBdr>
                                                                                                                        <w:top w:val="single" w:sz="6" w:space="0" w:color="auto"/>
                                                                                                                        <w:left w:val="single" w:sz="6" w:space="0" w:color="auto"/>
                                                                                                                        <w:bottom w:val="single" w:sz="6" w:space="0" w:color="auto"/>
                                                                                                                        <w:right w:val="single" w:sz="6" w:space="0" w:color="auto"/>
                                                                                                                      </w:divBdr>
                                                                                                                      <w:divsChild>
                                                                                                                        <w:div w:id="1362122334">
                                                                                                                          <w:marLeft w:val="0"/>
                                                                                                                          <w:marRight w:val="0"/>
                                                                                                                          <w:marTop w:val="0"/>
                                                                                                                          <w:marBottom w:val="0"/>
                                                                                                                          <w:divBdr>
                                                                                                                            <w:top w:val="none" w:sz="0" w:space="0" w:color="auto"/>
                                                                                                                            <w:left w:val="none" w:sz="0" w:space="0" w:color="auto"/>
                                                                                                                            <w:bottom w:val="none" w:sz="0" w:space="0" w:color="auto"/>
                                                                                                                            <w:right w:val="none" w:sz="0" w:space="0" w:color="auto"/>
                                                                                                                          </w:divBdr>
                                                                                                                          <w:divsChild>
                                                                                                                            <w:div w:id="136212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2122291">
      <w:marLeft w:val="0"/>
      <w:marRight w:val="0"/>
      <w:marTop w:val="0"/>
      <w:marBottom w:val="0"/>
      <w:divBdr>
        <w:top w:val="none" w:sz="0" w:space="0" w:color="auto"/>
        <w:left w:val="none" w:sz="0" w:space="0" w:color="auto"/>
        <w:bottom w:val="none" w:sz="0" w:space="0" w:color="auto"/>
        <w:right w:val="none" w:sz="0" w:space="0" w:color="auto"/>
      </w:divBdr>
    </w:div>
    <w:div w:id="1362122293">
      <w:marLeft w:val="0"/>
      <w:marRight w:val="0"/>
      <w:marTop w:val="0"/>
      <w:marBottom w:val="0"/>
      <w:divBdr>
        <w:top w:val="none" w:sz="0" w:space="0" w:color="auto"/>
        <w:left w:val="none" w:sz="0" w:space="0" w:color="auto"/>
        <w:bottom w:val="none" w:sz="0" w:space="0" w:color="auto"/>
        <w:right w:val="none" w:sz="0" w:space="0" w:color="auto"/>
      </w:divBdr>
    </w:div>
    <w:div w:id="1362122311">
      <w:marLeft w:val="0"/>
      <w:marRight w:val="0"/>
      <w:marTop w:val="0"/>
      <w:marBottom w:val="0"/>
      <w:divBdr>
        <w:top w:val="none" w:sz="0" w:space="0" w:color="auto"/>
        <w:left w:val="none" w:sz="0" w:space="0" w:color="auto"/>
        <w:bottom w:val="none" w:sz="0" w:space="0" w:color="auto"/>
        <w:right w:val="none" w:sz="0" w:space="0" w:color="auto"/>
      </w:divBdr>
      <w:divsChild>
        <w:div w:id="1362122292">
          <w:marLeft w:val="0"/>
          <w:marRight w:val="0"/>
          <w:marTop w:val="0"/>
          <w:marBottom w:val="0"/>
          <w:divBdr>
            <w:top w:val="none" w:sz="0" w:space="0" w:color="auto"/>
            <w:left w:val="none" w:sz="0" w:space="0" w:color="auto"/>
            <w:bottom w:val="none" w:sz="0" w:space="0" w:color="auto"/>
            <w:right w:val="none" w:sz="0" w:space="0" w:color="auto"/>
          </w:divBdr>
          <w:divsChild>
            <w:div w:id="1362122335">
              <w:marLeft w:val="0"/>
              <w:marRight w:val="0"/>
              <w:marTop w:val="0"/>
              <w:marBottom w:val="0"/>
              <w:divBdr>
                <w:top w:val="none" w:sz="0" w:space="0" w:color="auto"/>
                <w:left w:val="none" w:sz="0" w:space="0" w:color="auto"/>
                <w:bottom w:val="none" w:sz="0" w:space="0" w:color="auto"/>
                <w:right w:val="none" w:sz="0" w:space="0" w:color="auto"/>
              </w:divBdr>
              <w:divsChild>
                <w:div w:id="1362122341">
                  <w:marLeft w:val="0"/>
                  <w:marRight w:val="0"/>
                  <w:marTop w:val="0"/>
                  <w:marBottom w:val="0"/>
                  <w:divBdr>
                    <w:top w:val="none" w:sz="0" w:space="0" w:color="auto"/>
                    <w:left w:val="none" w:sz="0" w:space="0" w:color="auto"/>
                    <w:bottom w:val="none" w:sz="0" w:space="0" w:color="auto"/>
                    <w:right w:val="none" w:sz="0" w:space="0" w:color="auto"/>
                  </w:divBdr>
                  <w:divsChild>
                    <w:div w:id="1362122362">
                      <w:marLeft w:val="0"/>
                      <w:marRight w:val="0"/>
                      <w:marTop w:val="0"/>
                      <w:marBottom w:val="0"/>
                      <w:divBdr>
                        <w:top w:val="none" w:sz="0" w:space="0" w:color="auto"/>
                        <w:left w:val="none" w:sz="0" w:space="0" w:color="auto"/>
                        <w:bottom w:val="none" w:sz="0" w:space="0" w:color="auto"/>
                        <w:right w:val="none" w:sz="0" w:space="0" w:color="auto"/>
                      </w:divBdr>
                      <w:divsChild>
                        <w:div w:id="1362122351">
                          <w:marLeft w:val="0"/>
                          <w:marRight w:val="0"/>
                          <w:marTop w:val="0"/>
                          <w:marBottom w:val="0"/>
                          <w:divBdr>
                            <w:top w:val="none" w:sz="0" w:space="0" w:color="auto"/>
                            <w:left w:val="none" w:sz="0" w:space="0" w:color="auto"/>
                            <w:bottom w:val="none" w:sz="0" w:space="0" w:color="auto"/>
                            <w:right w:val="none" w:sz="0" w:space="0" w:color="auto"/>
                          </w:divBdr>
                          <w:divsChild>
                            <w:div w:id="1362122318">
                              <w:marLeft w:val="0"/>
                              <w:marRight w:val="0"/>
                              <w:marTop w:val="0"/>
                              <w:marBottom w:val="0"/>
                              <w:divBdr>
                                <w:top w:val="none" w:sz="0" w:space="0" w:color="auto"/>
                                <w:left w:val="none" w:sz="0" w:space="0" w:color="auto"/>
                                <w:bottom w:val="none" w:sz="0" w:space="0" w:color="auto"/>
                                <w:right w:val="none" w:sz="0" w:space="0" w:color="auto"/>
                              </w:divBdr>
                              <w:divsChild>
                                <w:div w:id="1362122286">
                                  <w:marLeft w:val="0"/>
                                  <w:marRight w:val="0"/>
                                  <w:marTop w:val="0"/>
                                  <w:marBottom w:val="0"/>
                                  <w:divBdr>
                                    <w:top w:val="none" w:sz="0" w:space="0" w:color="auto"/>
                                    <w:left w:val="none" w:sz="0" w:space="0" w:color="auto"/>
                                    <w:bottom w:val="none" w:sz="0" w:space="0" w:color="auto"/>
                                    <w:right w:val="none" w:sz="0" w:space="0" w:color="auto"/>
                                  </w:divBdr>
                                  <w:divsChild>
                                    <w:div w:id="1362122275">
                                      <w:marLeft w:val="0"/>
                                      <w:marRight w:val="0"/>
                                      <w:marTop w:val="0"/>
                                      <w:marBottom w:val="0"/>
                                      <w:divBdr>
                                        <w:top w:val="none" w:sz="0" w:space="0" w:color="auto"/>
                                        <w:left w:val="none" w:sz="0" w:space="0" w:color="auto"/>
                                        <w:bottom w:val="none" w:sz="0" w:space="0" w:color="auto"/>
                                        <w:right w:val="none" w:sz="0" w:space="0" w:color="auto"/>
                                      </w:divBdr>
                                      <w:divsChild>
                                        <w:div w:id="1362122373">
                                          <w:marLeft w:val="0"/>
                                          <w:marRight w:val="0"/>
                                          <w:marTop w:val="0"/>
                                          <w:marBottom w:val="0"/>
                                          <w:divBdr>
                                            <w:top w:val="none" w:sz="0" w:space="0" w:color="auto"/>
                                            <w:left w:val="none" w:sz="0" w:space="0" w:color="auto"/>
                                            <w:bottom w:val="none" w:sz="0" w:space="0" w:color="auto"/>
                                            <w:right w:val="none" w:sz="0" w:space="0" w:color="auto"/>
                                          </w:divBdr>
                                          <w:divsChild>
                                            <w:div w:id="1362122300">
                                              <w:marLeft w:val="0"/>
                                              <w:marRight w:val="0"/>
                                              <w:marTop w:val="0"/>
                                              <w:marBottom w:val="0"/>
                                              <w:divBdr>
                                                <w:top w:val="single" w:sz="12" w:space="2" w:color="FFFFCC"/>
                                                <w:left w:val="single" w:sz="12" w:space="2" w:color="FFFFCC"/>
                                                <w:bottom w:val="single" w:sz="12" w:space="2" w:color="FFFFCC"/>
                                                <w:right w:val="single" w:sz="12" w:space="0" w:color="FFFFCC"/>
                                              </w:divBdr>
                                              <w:divsChild>
                                                <w:div w:id="1362122330">
                                                  <w:marLeft w:val="0"/>
                                                  <w:marRight w:val="0"/>
                                                  <w:marTop w:val="0"/>
                                                  <w:marBottom w:val="0"/>
                                                  <w:divBdr>
                                                    <w:top w:val="none" w:sz="0" w:space="0" w:color="auto"/>
                                                    <w:left w:val="none" w:sz="0" w:space="0" w:color="auto"/>
                                                    <w:bottom w:val="none" w:sz="0" w:space="0" w:color="auto"/>
                                                    <w:right w:val="none" w:sz="0" w:space="0" w:color="auto"/>
                                                  </w:divBdr>
                                                  <w:divsChild>
                                                    <w:div w:id="1362122313">
                                                      <w:marLeft w:val="0"/>
                                                      <w:marRight w:val="0"/>
                                                      <w:marTop w:val="0"/>
                                                      <w:marBottom w:val="0"/>
                                                      <w:divBdr>
                                                        <w:top w:val="none" w:sz="0" w:space="0" w:color="auto"/>
                                                        <w:left w:val="none" w:sz="0" w:space="0" w:color="auto"/>
                                                        <w:bottom w:val="none" w:sz="0" w:space="0" w:color="auto"/>
                                                        <w:right w:val="none" w:sz="0" w:space="0" w:color="auto"/>
                                                      </w:divBdr>
                                                      <w:divsChild>
                                                        <w:div w:id="1362122344">
                                                          <w:marLeft w:val="0"/>
                                                          <w:marRight w:val="0"/>
                                                          <w:marTop w:val="0"/>
                                                          <w:marBottom w:val="0"/>
                                                          <w:divBdr>
                                                            <w:top w:val="none" w:sz="0" w:space="0" w:color="auto"/>
                                                            <w:left w:val="none" w:sz="0" w:space="0" w:color="auto"/>
                                                            <w:bottom w:val="none" w:sz="0" w:space="0" w:color="auto"/>
                                                            <w:right w:val="none" w:sz="0" w:space="0" w:color="auto"/>
                                                          </w:divBdr>
                                                          <w:divsChild>
                                                            <w:div w:id="1362122285">
                                                              <w:marLeft w:val="0"/>
                                                              <w:marRight w:val="0"/>
                                                              <w:marTop w:val="0"/>
                                                              <w:marBottom w:val="0"/>
                                                              <w:divBdr>
                                                                <w:top w:val="none" w:sz="0" w:space="0" w:color="auto"/>
                                                                <w:left w:val="none" w:sz="0" w:space="0" w:color="auto"/>
                                                                <w:bottom w:val="none" w:sz="0" w:space="0" w:color="auto"/>
                                                                <w:right w:val="none" w:sz="0" w:space="0" w:color="auto"/>
                                                              </w:divBdr>
                                                              <w:divsChild>
                                                                <w:div w:id="1362122349">
                                                                  <w:marLeft w:val="0"/>
                                                                  <w:marRight w:val="0"/>
                                                                  <w:marTop w:val="0"/>
                                                                  <w:marBottom w:val="0"/>
                                                                  <w:divBdr>
                                                                    <w:top w:val="none" w:sz="0" w:space="0" w:color="auto"/>
                                                                    <w:left w:val="none" w:sz="0" w:space="0" w:color="auto"/>
                                                                    <w:bottom w:val="none" w:sz="0" w:space="0" w:color="auto"/>
                                                                    <w:right w:val="none" w:sz="0" w:space="0" w:color="auto"/>
                                                                  </w:divBdr>
                                                                  <w:divsChild>
                                                                    <w:div w:id="1362122301">
                                                                      <w:marLeft w:val="0"/>
                                                                      <w:marRight w:val="0"/>
                                                                      <w:marTop w:val="0"/>
                                                                      <w:marBottom w:val="0"/>
                                                                      <w:divBdr>
                                                                        <w:top w:val="none" w:sz="0" w:space="0" w:color="auto"/>
                                                                        <w:left w:val="none" w:sz="0" w:space="0" w:color="auto"/>
                                                                        <w:bottom w:val="none" w:sz="0" w:space="0" w:color="auto"/>
                                                                        <w:right w:val="none" w:sz="0" w:space="0" w:color="auto"/>
                                                                      </w:divBdr>
                                                                      <w:divsChild>
                                                                        <w:div w:id="1362122340">
                                                                          <w:marLeft w:val="0"/>
                                                                          <w:marRight w:val="0"/>
                                                                          <w:marTop w:val="0"/>
                                                                          <w:marBottom w:val="0"/>
                                                                          <w:divBdr>
                                                                            <w:top w:val="none" w:sz="0" w:space="0" w:color="auto"/>
                                                                            <w:left w:val="none" w:sz="0" w:space="0" w:color="auto"/>
                                                                            <w:bottom w:val="none" w:sz="0" w:space="0" w:color="auto"/>
                                                                            <w:right w:val="none" w:sz="0" w:space="0" w:color="auto"/>
                                                                          </w:divBdr>
                                                                          <w:divsChild>
                                                                            <w:div w:id="1362122265">
                                                                              <w:marLeft w:val="0"/>
                                                                              <w:marRight w:val="0"/>
                                                                              <w:marTop w:val="0"/>
                                                                              <w:marBottom w:val="0"/>
                                                                              <w:divBdr>
                                                                                <w:top w:val="none" w:sz="0" w:space="0" w:color="auto"/>
                                                                                <w:left w:val="none" w:sz="0" w:space="0" w:color="auto"/>
                                                                                <w:bottom w:val="none" w:sz="0" w:space="0" w:color="auto"/>
                                                                                <w:right w:val="none" w:sz="0" w:space="0" w:color="auto"/>
                                                                              </w:divBdr>
                                                                              <w:divsChild>
                                                                                <w:div w:id="1362122248">
                                                                                  <w:marLeft w:val="0"/>
                                                                                  <w:marRight w:val="0"/>
                                                                                  <w:marTop w:val="0"/>
                                                                                  <w:marBottom w:val="0"/>
                                                                                  <w:divBdr>
                                                                                    <w:top w:val="none" w:sz="0" w:space="0" w:color="auto"/>
                                                                                    <w:left w:val="none" w:sz="0" w:space="0" w:color="auto"/>
                                                                                    <w:bottom w:val="none" w:sz="0" w:space="0" w:color="auto"/>
                                                                                    <w:right w:val="none" w:sz="0" w:space="0" w:color="auto"/>
                                                                                  </w:divBdr>
                                                                                  <w:divsChild>
                                                                                    <w:div w:id="1362122270">
                                                                                      <w:marLeft w:val="0"/>
                                                                                      <w:marRight w:val="0"/>
                                                                                      <w:marTop w:val="0"/>
                                                                                      <w:marBottom w:val="0"/>
                                                                                      <w:divBdr>
                                                                                        <w:top w:val="none" w:sz="0" w:space="0" w:color="auto"/>
                                                                                        <w:left w:val="none" w:sz="0" w:space="0" w:color="auto"/>
                                                                                        <w:bottom w:val="none" w:sz="0" w:space="0" w:color="auto"/>
                                                                                        <w:right w:val="none" w:sz="0" w:space="0" w:color="auto"/>
                                                                                      </w:divBdr>
                                                                                      <w:divsChild>
                                                                                        <w:div w:id="1362122299">
                                                                                          <w:marLeft w:val="0"/>
                                                                                          <w:marRight w:val="120"/>
                                                                                          <w:marTop w:val="0"/>
                                                                                          <w:marBottom w:val="150"/>
                                                                                          <w:divBdr>
                                                                                            <w:top w:val="single" w:sz="2" w:space="0" w:color="EFEFEF"/>
                                                                                            <w:left w:val="single" w:sz="6" w:space="0" w:color="EFEFEF"/>
                                                                                            <w:bottom w:val="single" w:sz="6" w:space="0" w:color="E2E2E2"/>
                                                                                            <w:right w:val="single" w:sz="6" w:space="0" w:color="EFEFEF"/>
                                                                                          </w:divBdr>
                                                                                          <w:divsChild>
                                                                                            <w:div w:id="1362122269">
                                                                                              <w:marLeft w:val="0"/>
                                                                                              <w:marRight w:val="0"/>
                                                                                              <w:marTop w:val="0"/>
                                                                                              <w:marBottom w:val="0"/>
                                                                                              <w:divBdr>
                                                                                                <w:top w:val="none" w:sz="0" w:space="0" w:color="auto"/>
                                                                                                <w:left w:val="none" w:sz="0" w:space="0" w:color="auto"/>
                                                                                                <w:bottom w:val="none" w:sz="0" w:space="0" w:color="auto"/>
                                                                                                <w:right w:val="none" w:sz="0" w:space="0" w:color="auto"/>
                                                                                              </w:divBdr>
                                                                                              <w:divsChild>
                                                                                                <w:div w:id="1362122323">
                                                                                                  <w:marLeft w:val="0"/>
                                                                                                  <w:marRight w:val="0"/>
                                                                                                  <w:marTop w:val="0"/>
                                                                                                  <w:marBottom w:val="0"/>
                                                                                                  <w:divBdr>
                                                                                                    <w:top w:val="none" w:sz="0" w:space="0" w:color="auto"/>
                                                                                                    <w:left w:val="none" w:sz="0" w:space="0" w:color="auto"/>
                                                                                                    <w:bottom w:val="none" w:sz="0" w:space="0" w:color="auto"/>
                                                                                                    <w:right w:val="none" w:sz="0" w:space="0" w:color="auto"/>
                                                                                                  </w:divBdr>
                                                                                                  <w:divsChild>
                                                                                                    <w:div w:id="1362122363">
                                                                                                      <w:marLeft w:val="0"/>
                                                                                                      <w:marRight w:val="0"/>
                                                                                                      <w:marTop w:val="0"/>
                                                                                                      <w:marBottom w:val="0"/>
                                                                                                      <w:divBdr>
                                                                                                        <w:top w:val="none" w:sz="0" w:space="0" w:color="auto"/>
                                                                                                        <w:left w:val="none" w:sz="0" w:space="0" w:color="auto"/>
                                                                                                        <w:bottom w:val="none" w:sz="0" w:space="0" w:color="auto"/>
                                                                                                        <w:right w:val="none" w:sz="0" w:space="0" w:color="auto"/>
                                                                                                      </w:divBdr>
                                                                                                      <w:divsChild>
                                                                                                        <w:div w:id="1362122274">
                                                                                                          <w:marLeft w:val="0"/>
                                                                                                          <w:marRight w:val="0"/>
                                                                                                          <w:marTop w:val="0"/>
                                                                                                          <w:marBottom w:val="0"/>
                                                                                                          <w:divBdr>
                                                                                                            <w:top w:val="none" w:sz="0" w:space="0" w:color="auto"/>
                                                                                                            <w:left w:val="none" w:sz="0" w:space="0" w:color="auto"/>
                                                                                                            <w:bottom w:val="none" w:sz="0" w:space="0" w:color="auto"/>
                                                                                                            <w:right w:val="none" w:sz="0" w:space="0" w:color="auto"/>
                                                                                                          </w:divBdr>
                                                                                                          <w:divsChild>
                                                                                                            <w:div w:id="1362122342">
                                                                                                              <w:marLeft w:val="0"/>
                                                                                                              <w:marRight w:val="0"/>
                                                                                                              <w:marTop w:val="0"/>
                                                                                                              <w:marBottom w:val="0"/>
                                                                                                              <w:divBdr>
                                                                                                                <w:top w:val="single" w:sz="2" w:space="4" w:color="D8D8D8"/>
                                                                                                                <w:left w:val="single" w:sz="2" w:space="0" w:color="D8D8D8"/>
                                                                                                                <w:bottom w:val="single" w:sz="2" w:space="4" w:color="D8D8D8"/>
                                                                                                                <w:right w:val="single" w:sz="2" w:space="0" w:color="D8D8D8"/>
                                                                                                              </w:divBdr>
                                                                                                              <w:divsChild>
                                                                                                                <w:div w:id="1362122306">
                                                                                                                  <w:marLeft w:val="225"/>
                                                                                                                  <w:marRight w:val="225"/>
                                                                                                                  <w:marTop w:val="75"/>
                                                                                                                  <w:marBottom w:val="75"/>
                                                                                                                  <w:divBdr>
                                                                                                                    <w:top w:val="none" w:sz="0" w:space="0" w:color="auto"/>
                                                                                                                    <w:left w:val="none" w:sz="0" w:space="0" w:color="auto"/>
                                                                                                                    <w:bottom w:val="none" w:sz="0" w:space="0" w:color="auto"/>
                                                                                                                    <w:right w:val="none" w:sz="0" w:space="0" w:color="auto"/>
                                                                                                                  </w:divBdr>
                                                                                                                  <w:divsChild>
                                                                                                                    <w:div w:id="1362122336">
                                                                                                                      <w:marLeft w:val="0"/>
                                                                                                                      <w:marRight w:val="0"/>
                                                                                                                      <w:marTop w:val="0"/>
                                                                                                                      <w:marBottom w:val="0"/>
                                                                                                                      <w:divBdr>
                                                                                                                        <w:top w:val="single" w:sz="6" w:space="0" w:color="auto"/>
                                                                                                                        <w:left w:val="single" w:sz="6" w:space="0" w:color="auto"/>
                                                                                                                        <w:bottom w:val="single" w:sz="6" w:space="0" w:color="auto"/>
                                                                                                                        <w:right w:val="single" w:sz="6" w:space="0" w:color="auto"/>
                                                                                                                      </w:divBdr>
                                                                                                                      <w:divsChild>
                                                                                                                        <w:div w:id="1362122325">
                                                                                                                          <w:marLeft w:val="0"/>
                                                                                                                          <w:marRight w:val="0"/>
                                                                                                                          <w:marTop w:val="0"/>
                                                                                                                          <w:marBottom w:val="0"/>
                                                                                                                          <w:divBdr>
                                                                                                                            <w:top w:val="none" w:sz="0" w:space="0" w:color="auto"/>
                                                                                                                            <w:left w:val="none" w:sz="0" w:space="0" w:color="auto"/>
                                                                                                                            <w:bottom w:val="none" w:sz="0" w:space="0" w:color="auto"/>
                                                                                                                            <w:right w:val="none" w:sz="0" w:space="0" w:color="auto"/>
                                                                                                                          </w:divBdr>
                                                                                                                          <w:divsChild>
                                                                                                                            <w:div w:id="1362122298">
                                                                                                                              <w:marLeft w:val="0"/>
                                                                                                                              <w:marRight w:val="0"/>
                                                                                                                              <w:marTop w:val="0"/>
                                                                                                                              <w:marBottom w:val="0"/>
                                                                                                                              <w:divBdr>
                                                                                                                                <w:top w:val="none" w:sz="0" w:space="0" w:color="auto"/>
                                                                                                                                <w:left w:val="none" w:sz="0" w:space="0" w:color="auto"/>
                                                                                                                                <w:bottom w:val="none" w:sz="0" w:space="0" w:color="auto"/>
                                                                                                                                <w:right w:val="none" w:sz="0" w:space="0" w:color="auto"/>
                                                                                                                              </w:divBdr>
                                                                                                                              <w:divsChild>
                                                                                                                                <w:div w:id="1362122263">
                                                                                                                                  <w:marLeft w:val="0"/>
                                                                                                                                  <w:marRight w:val="0"/>
                                                                                                                                  <w:marTop w:val="0"/>
                                                                                                                                  <w:marBottom w:val="0"/>
                                                                                                                                  <w:divBdr>
                                                                                                                                    <w:top w:val="none" w:sz="0" w:space="0" w:color="auto"/>
                                                                                                                                    <w:left w:val="none" w:sz="0" w:space="0" w:color="auto"/>
                                                                                                                                    <w:bottom w:val="none" w:sz="0" w:space="0" w:color="auto"/>
                                                                                                                                    <w:right w:val="none" w:sz="0" w:space="0" w:color="auto"/>
                                                                                                                                  </w:divBdr>
                                                                                                                                  <w:divsChild>
                                                                                                                                    <w:div w:id="1362122278">
                                                                                                                                      <w:marLeft w:val="0"/>
                                                                                                                                      <w:marRight w:val="0"/>
                                                                                                                                      <w:marTop w:val="0"/>
                                                                                                                                      <w:marBottom w:val="0"/>
                                                                                                                                      <w:divBdr>
                                                                                                                                        <w:top w:val="none" w:sz="0" w:space="0" w:color="auto"/>
                                                                                                                                        <w:left w:val="none" w:sz="0" w:space="0" w:color="auto"/>
                                                                                                                                        <w:bottom w:val="none" w:sz="0" w:space="0" w:color="auto"/>
                                                                                                                                        <w:right w:val="none" w:sz="0" w:space="0" w:color="auto"/>
                                                                                                                                      </w:divBdr>
                                                                                                                                      <w:divsChild>
                                                                                                                                        <w:div w:id="1362122360">
                                                                                                                                          <w:marLeft w:val="0"/>
                                                                                                                                          <w:marRight w:val="0"/>
                                                                                                                                          <w:marTop w:val="0"/>
                                                                                                                                          <w:marBottom w:val="0"/>
                                                                                                                                          <w:divBdr>
                                                                                                                                            <w:top w:val="none" w:sz="0" w:space="0" w:color="auto"/>
                                                                                                                                            <w:left w:val="none" w:sz="0" w:space="0" w:color="auto"/>
                                                                                                                                            <w:bottom w:val="none" w:sz="0" w:space="0" w:color="auto"/>
                                                                                                                                            <w:right w:val="none" w:sz="0" w:space="0" w:color="auto"/>
                                                                                                                                          </w:divBdr>
                                                                                                                                          <w:divsChild>
                                                                                                                                            <w:div w:id="1362122328">
                                                                                                                                              <w:marLeft w:val="0"/>
                                                                                                                                              <w:marRight w:val="0"/>
                                                                                                                                              <w:marTop w:val="0"/>
                                                                                                                                              <w:marBottom w:val="0"/>
                                                                                                                                              <w:divBdr>
                                                                                                                                                <w:top w:val="none" w:sz="0" w:space="0" w:color="auto"/>
                                                                                                                                                <w:left w:val="none" w:sz="0" w:space="0" w:color="auto"/>
                                                                                                                                                <w:bottom w:val="none" w:sz="0" w:space="0" w:color="auto"/>
                                                                                                                                                <w:right w:val="none" w:sz="0" w:space="0" w:color="auto"/>
                                                                                                                                              </w:divBdr>
                                                                                                                                              <w:divsChild>
                                                                                                                                                <w:div w:id="136212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2122333">
                                                                                                                              <w:marLeft w:val="0"/>
                                                                                                                              <w:marRight w:val="0"/>
                                                                                                                              <w:marTop w:val="0"/>
                                                                                                                              <w:marBottom w:val="0"/>
                                                                                                                              <w:divBdr>
                                                                                                                                <w:top w:val="none" w:sz="0" w:space="0" w:color="auto"/>
                                                                                                                                <w:left w:val="none" w:sz="0" w:space="0" w:color="auto"/>
                                                                                                                                <w:bottom w:val="none" w:sz="0" w:space="0" w:color="auto"/>
                                                                                                                                <w:right w:val="none" w:sz="0" w:space="0" w:color="auto"/>
                                                                                                                              </w:divBdr>
                                                                                                                              <w:divsChild>
                                                                                                                                <w:div w:id="1362122259">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2122319">
      <w:marLeft w:val="0"/>
      <w:marRight w:val="0"/>
      <w:marTop w:val="0"/>
      <w:marBottom w:val="0"/>
      <w:divBdr>
        <w:top w:val="none" w:sz="0" w:space="0" w:color="auto"/>
        <w:left w:val="none" w:sz="0" w:space="0" w:color="auto"/>
        <w:bottom w:val="none" w:sz="0" w:space="0" w:color="auto"/>
        <w:right w:val="none" w:sz="0" w:space="0" w:color="auto"/>
      </w:divBdr>
      <w:divsChild>
        <w:div w:id="1362122357">
          <w:marLeft w:val="0"/>
          <w:marRight w:val="0"/>
          <w:marTop w:val="0"/>
          <w:marBottom w:val="0"/>
          <w:divBdr>
            <w:top w:val="none" w:sz="0" w:space="0" w:color="auto"/>
            <w:left w:val="none" w:sz="0" w:space="0" w:color="auto"/>
            <w:bottom w:val="none" w:sz="0" w:space="0" w:color="auto"/>
            <w:right w:val="none" w:sz="0" w:space="0" w:color="auto"/>
          </w:divBdr>
          <w:divsChild>
            <w:div w:id="1362122284">
              <w:marLeft w:val="0"/>
              <w:marRight w:val="0"/>
              <w:marTop w:val="0"/>
              <w:marBottom w:val="0"/>
              <w:divBdr>
                <w:top w:val="none" w:sz="0" w:space="0" w:color="auto"/>
                <w:left w:val="none" w:sz="0" w:space="0" w:color="auto"/>
                <w:bottom w:val="none" w:sz="0" w:space="0" w:color="auto"/>
                <w:right w:val="none" w:sz="0" w:space="0" w:color="auto"/>
              </w:divBdr>
              <w:divsChild>
                <w:div w:id="1362122266">
                  <w:marLeft w:val="0"/>
                  <w:marRight w:val="0"/>
                  <w:marTop w:val="0"/>
                  <w:marBottom w:val="300"/>
                  <w:divBdr>
                    <w:top w:val="none" w:sz="0" w:space="0" w:color="auto"/>
                    <w:left w:val="none" w:sz="0" w:space="0" w:color="auto"/>
                    <w:bottom w:val="none" w:sz="0" w:space="0" w:color="auto"/>
                    <w:right w:val="none" w:sz="0" w:space="0" w:color="auto"/>
                  </w:divBdr>
                  <w:divsChild>
                    <w:div w:id="136212231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362122355">
      <w:marLeft w:val="0"/>
      <w:marRight w:val="0"/>
      <w:marTop w:val="0"/>
      <w:marBottom w:val="0"/>
      <w:divBdr>
        <w:top w:val="none" w:sz="0" w:space="0" w:color="auto"/>
        <w:left w:val="none" w:sz="0" w:space="0" w:color="auto"/>
        <w:bottom w:val="none" w:sz="0" w:space="0" w:color="auto"/>
        <w:right w:val="none" w:sz="0" w:space="0" w:color="auto"/>
      </w:divBdr>
    </w:div>
    <w:div w:id="1362122356">
      <w:marLeft w:val="0"/>
      <w:marRight w:val="0"/>
      <w:marTop w:val="0"/>
      <w:marBottom w:val="0"/>
      <w:divBdr>
        <w:top w:val="none" w:sz="0" w:space="0" w:color="auto"/>
        <w:left w:val="none" w:sz="0" w:space="0" w:color="auto"/>
        <w:bottom w:val="none" w:sz="0" w:space="0" w:color="auto"/>
        <w:right w:val="none" w:sz="0" w:space="0" w:color="auto"/>
      </w:divBdr>
    </w:div>
    <w:div w:id="13621223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311</TotalTime>
  <Pages>6</Pages>
  <Words>7198</Words>
  <Characters>4104</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 7</cp:lastModifiedBy>
  <cp:revision>32</cp:revision>
  <cp:lastPrinted>2018-01-05T14:02:00Z</cp:lastPrinted>
  <dcterms:created xsi:type="dcterms:W3CDTF">2018-02-01T12:32:00Z</dcterms:created>
  <dcterms:modified xsi:type="dcterms:W3CDTF">2018-02-20T07:08:00Z</dcterms:modified>
</cp:coreProperties>
</file>